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8DC3" w14:textId="77777777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  <w:r w:rsidRPr="00B31678">
        <w:rPr>
          <w:rFonts w:cstheme="minorHAnsi"/>
          <w:b/>
          <w:sz w:val="24"/>
          <w:szCs w:val="24"/>
        </w:rPr>
        <w:t>Дефек</w:t>
      </w:r>
      <w:r w:rsidR="006F23BB" w:rsidRPr="00B31678">
        <w:rPr>
          <w:rFonts w:cstheme="minorHAnsi"/>
          <w:b/>
          <w:sz w:val="24"/>
          <w:szCs w:val="24"/>
        </w:rPr>
        <w:t xml:space="preserve">ты оказания медицинской помощи </w:t>
      </w:r>
      <w:r w:rsidRPr="00B31678">
        <w:rPr>
          <w:rFonts w:cstheme="minorHAnsi"/>
          <w:b/>
          <w:sz w:val="24"/>
          <w:szCs w:val="24"/>
        </w:rPr>
        <w:t>с точки зрения судебно-медицинской экспертизы</w:t>
      </w:r>
    </w:p>
    <w:p w14:paraId="7A731427" w14:textId="77777777" w:rsidR="006F23BB" w:rsidRPr="00B31678" w:rsidRDefault="006F23BB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2BD923B7" w14:textId="32B46E42" w:rsidR="000A201B" w:rsidRPr="000A201B" w:rsidRDefault="001140F6" w:rsidP="000A201B">
      <w:pPr>
        <w:jc w:val="both"/>
        <w:rPr>
          <w:rFonts w:cstheme="minorHAnsi"/>
          <w:i/>
          <w:sz w:val="24"/>
          <w:szCs w:val="24"/>
        </w:rPr>
      </w:pPr>
      <w:r w:rsidRPr="000A201B">
        <w:rPr>
          <w:rFonts w:cstheme="minorHAnsi"/>
          <w:i/>
          <w:sz w:val="24"/>
          <w:szCs w:val="24"/>
        </w:rPr>
        <w:t xml:space="preserve">Судебно-медицинская экспертиза </w:t>
      </w:r>
      <w:r w:rsidR="00720C20">
        <w:rPr>
          <w:rFonts w:cstheme="minorHAnsi"/>
          <w:i/>
          <w:sz w:val="24"/>
          <w:szCs w:val="24"/>
        </w:rPr>
        <w:t>лечебной</w:t>
      </w:r>
      <w:r w:rsidRPr="000A201B">
        <w:rPr>
          <w:rFonts w:cstheme="minorHAnsi"/>
          <w:i/>
          <w:sz w:val="24"/>
          <w:szCs w:val="24"/>
        </w:rPr>
        <w:t xml:space="preserve"> деятельности </w:t>
      </w:r>
      <w:r w:rsidR="000A201B" w:rsidRPr="000A201B">
        <w:rPr>
          <w:rFonts w:cstheme="minorHAnsi"/>
          <w:i/>
          <w:sz w:val="24"/>
          <w:szCs w:val="24"/>
        </w:rPr>
        <w:t xml:space="preserve">является </w:t>
      </w:r>
      <w:r w:rsidRPr="000A201B">
        <w:rPr>
          <w:rFonts w:cstheme="minorHAnsi"/>
          <w:i/>
          <w:sz w:val="24"/>
          <w:szCs w:val="24"/>
        </w:rPr>
        <w:t>одн</w:t>
      </w:r>
      <w:r w:rsidR="000A201B" w:rsidRPr="000A201B">
        <w:rPr>
          <w:rFonts w:cstheme="minorHAnsi"/>
          <w:i/>
          <w:sz w:val="24"/>
          <w:szCs w:val="24"/>
        </w:rPr>
        <w:t>ой</w:t>
      </w:r>
      <w:r w:rsidRPr="000A201B">
        <w:rPr>
          <w:rFonts w:cstheme="minorHAnsi"/>
          <w:i/>
          <w:sz w:val="24"/>
          <w:szCs w:val="24"/>
        </w:rPr>
        <w:t xml:space="preserve"> из наиболее сложных</w:t>
      </w:r>
      <w:r w:rsidR="006F23BB" w:rsidRPr="000A201B">
        <w:rPr>
          <w:rFonts w:cstheme="minorHAnsi"/>
          <w:i/>
          <w:sz w:val="24"/>
          <w:szCs w:val="24"/>
        </w:rPr>
        <w:t xml:space="preserve"> и ответственных </w:t>
      </w:r>
      <w:r w:rsidRPr="000A201B">
        <w:rPr>
          <w:rFonts w:cstheme="minorHAnsi"/>
          <w:i/>
          <w:sz w:val="24"/>
          <w:szCs w:val="24"/>
        </w:rPr>
        <w:t xml:space="preserve">среди </w:t>
      </w:r>
      <w:r w:rsidR="00720C20">
        <w:rPr>
          <w:rFonts w:cstheme="minorHAnsi"/>
          <w:i/>
          <w:sz w:val="24"/>
          <w:szCs w:val="24"/>
        </w:rPr>
        <w:t>судебно-</w:t>
      </w:r>
      <w:r w:rsidR="000A201B" w:rsidRPr="000A201B">
        <w:rPr>
          <w:rFonts w:cstheme="minorHAnsi"/>
          <w:i/>
          <w:sz w:val="24"/>
          <w:szCs w:val="24"/>
        </w:rPr>
        <w:t xml:space="preserve">медицинских </w:t>
      </w:r>
      <w:r w:rsidRPr="000A201B">
        <w:rPr>
          <w:rFonts w:cstheme="minorHAnsi"/>
          <w:i/>
          <w:sz w:val="24"/>
          <w:szCs w:val="24"/>
        </w:rPr>
        <w:t xml:space="preserve">экспертиз. </w:t>
      </w:r>
      <w:r w:rsidR="006F23BB" w:rsidRPr="000A201B">
        <w:rPr>
          <w:rFonts w:cstheme="minorHAnsi"/>
          <w:i/>
          <w:sz w:val="24"/>
          <w:szCs w:val="24"/>
        </w:rPr>
        <w:t xml:space="preserve">От заключения судебно-медицинских экспертов во многом зависит ход уголовного дела и судьба медицинского работника, установление </w:t>
      </w:r>
      <w:r w:rsidR="00B31678" w:rsidRPr="000A201B">
        <w:rPr>
          <w:rFonts w:cstheme="minorHAnsi"/>
          <w:i/>
          <w:sz w:val="24"/>
          <w:szCs w:val="24"/>
        </w:rPr>
        <w:t xml:space="preserve">его </w:t>
      </w:r>
      <w:r w:rsidR="006F23BB" w:rsidRPr="000A201B">
        <w:rPr>
          <w:rFonts w:cstheme="minorHAnsi"/>
          <w:i/>
          <w:sz w:val="24"/>
          <w:szCs w:val="24"/>
        </w:rPr>
        <w:t xml:space="preserve">виновности или невиновности. При </w:t>
      </w:r>
      <w:r w:rsidR="000A201B" w:rsidRPr="000A201B">
        <w:rPr>
          <w:rFonts w:cstheme="minorHAnsi"/>
          <w:i/>
          <w:sz w:val="24"/>
          <w:szCs w:val="24"/>
        </w:rPr>
        <w:t xml:space="preserve">проведении </w:t>
      </w:r>
      <w:r w:rsidR="00720C20">
        <w:rPr>
          <w:rFonts w:cstheme="minorHAnsi"/>
          <w:i/>
          <w:sz w:val="24"/>
          <w:szCs w:val="24"/>
        </w:rPr>
        <w:t xml:space="preserve">такой экспертизы </w:t>
      </w:r>
      <w:r w:rsidR="006F23BB" w:rsidRPr="000A201B">
        <w:rPr>
          <w:rFonts w:cstheme="minorHAnsi"/>
          <w:i/>
          <w:sz w:val="24"/>
          <w:szCs w:val="24"/>
        </w:rPr>
        <w:t>существу</w:t>
      </w:r>
      <w:r w:rsidR="000A201B" w:rsidRPr="000A201B">
        <w:rPr>
          <w:rFonts w:cstheme="minorHAnsi"/>
          <w:i/>
          <w:sz w:val="24"/>
          <w:szCs w:val="24"/>
        </w:rPr>
        <w:t>е</w:t>
      </w:r>
      <w:r w:rsidR="006F23BB" w:rsidRPr="000A201B">
        <w:rPr>
          <w:rFonts w:cstheme="minorHAnsi"/>
          <w:i/>
          <w:sz w:val="24"/>
          <w:szCs w:val="24"/>
        </w:rPr>
        <w:t>т немало сложностей и спорных вопросов</w:t>
      </w:r>
      <w:r w:rsidR="000A201B" w:rsidRPr="000A201B">
        <w:rPr>
          <w:rFonts w:cstheme="minorHAnsi"/>
          <w:i/>
          <w:sz w:val="24"/>
          <w:szCs w:val="24"/>
        </w:rPr>
        <w:t xml:space="preserve">, в особенности в </w:t>
      </w:r>
      <w:r w:rsidR="00D14356" w:rsidRPr="000A201B">
        <w:rPr>
          <w:rFonts w:cstheme="minorHAnsi"/>
          <w:i/>
          <w:sz w:val="24"/>
          <w:szCs w:val="24"/>
        </w:rPr>
        <w:t>части установления</w:t>
      </w:r>
      <w:r w:rsidR="006F23BB" w:rsidRPr="000A201B">
        <w:rPr>
          <w:rFonts w:cstheme="minorHAnsi"/>
          <w:i/>
          <w:sz w:val="24"/>
          <w:szCs w:val="24"/>
        </w:rPr>
        <w:t xml:space="preserve"> наличия и </w:t>
      </w:r>
      <w:r w:rsidRPr="000A201B">
        <w:rPr>
          <w:rFonts w:cstheme="minorHAnsi"/>
          <w:i/>
          <w:sz w:val="24"/>
          <w:szCs w:val="24"/>
        </w:rPr>
        <w:t>сущности дефек</w:t>
      </w:r>
      <w:r w:rsidR="006F23BB" w:rsidRPr="000A201B">
        <w:rPr>
          <w:rFonts w:cstheme="minorHAnsi"/>
          <w:i/>
          <w:sz w:val="24"/>
          <w:szCs w:val="24"/>
        </w:rPr>
        <w:t>тов оказания медицинской помощи.</w:t>
      </w:r>
      <w:r w:rsidR="00C938BC" w:rsidRPr="000A201B">
        <w:rPr>
          <w:rFonts w:cstheme="minorHAnsi"/>
          <w:i/>
          <w:sz w:val="24"/>
          <w:szCs w:val="24"/>
        </w:rPr>
        <w:t xml:space="preserve"> О том, с какими </w:t>
      </w:r>
      <w:r w:rsidR="000A201B" w:rsidRPr="000A201B">
        <w:rPr>
          <w:rFonts w:cstheme="minorHAnsi"/>
          <w:i/>
          <w:sz w:val="24"/>
          <w:szCs w:val="24"/>
        </w:rPr>
        <w:t xml:space="preserve">трудностями </w:t>
      </w:r>
      <w:r w:rsidR="00C938BC" w:rsidRPr="000A201B">
        <w:rPr>
          <w:rFonts w:cstheme="minorHAnsi"/>
          <w:i/>
          <w:sz w:val="24"/>
          <w:szCs w:val="24"/>
        </w:rPr>
        <w:t>при определении дефектов сталкиваются судмедэ</w:t>
      </w:r>
      <w:r w:rsidR="003452B2" w:rsidRPr="000A201B">
        <w:rPr>
          <w:rFonts w:cstheme="minorHAnsi"/>
          <w:i/>
          <w:sz w:val="24"/>
          <w:szCs w:val="24"/>
        </w:rPr>
        <w:t>к</w:t>
      </w:r>
      <w:r w:rsidR="00C938BC" w:rsidRPr="000A201B">
        <w:rPr>
          <w:rFonts w:cstheme="minorHAnsi"/>
          <w:i/>
          <w:sz w:val="24"/>
          <w:szCs w:val="24"/>
        </w:rPr>
        <w:t>сперты и какие</w:t>
      </w:r>
      <w:r w:rsidR="0045139F" w:rsidRPr="000A201B">
        <w:rPr>
          <w:rFonts w:cstheme="minorHAnsi"/>
          <w:i/>
          <w:sz w:val="24"/>
          <w:szCs w:val="24"/>
        </w:rPr>
        <w:t xml:space="preserve"> встречаются экспертные</w:t>
      </w:r>
      <w:r w:rsidR="00C938BC" w:rsidRPr="000A201B">
        <w:rPr>
          <w:rFonts w:cstheme="minorHAnsi"/>
          <w:i/>
          <w:sz w:val="24"/>
          <w:szCs w:val="24"/>
        </w:rPr>
        <w:t xml:space="preserve"> ошибки</w:t>
      </w:r>
      <w:r w:rsidR="00AE73DC" w:rsidRPr="000A201B">
        <w:rPr>
          <w:rFonts w:cstheme="minorHAnsi"/>
          <w:i/>
          <w:sz w:val="24"/>
          <w:szCs w:val="24"/>
        </w:rPr>
        <w:t xml:space="preserve">, </w:t>
      </w:r>
      <w:r w:rsidR="00C938BC" w:rsidRPr="000A201B">
        <w:rPr>
          <w:rFonts w:cstheme="minorHAnsi"/>
          <w:i/>
          <w:sz w:val="24"/>
          <w:szCs w:val="24"/>
        </w:rPr>
        <w:t xml:space="preserve">рассказывает </w:t>
      </w:r>
      <w:r w:rsidR="00C938BC" w:rsidRPr="000A201B">
        <w:rPr>
          <w:rFonts w:cstheme="minorHAnsi"/>
          <w:b/>
          <w:i/>
          <w:sz w:val="24"/>
          <w:szCs w:val="24"/>
        </w:rPr>
        <w:t>Олеся Веселкина,</w:t>
      </w:r>
      <w:r w:rsidR="00C938BC" w:rsidRPr="000A201B">
        <w:rPr>
          <w:rFonts w:cstheme="minorHAnsi"/>
          <w:i/>
          <w:sz w:val="24"/>
          <w:szCs w:val="24"/>
        </w:rPr>
        <w:t xml:space="preserve"> </w:t>
      </w:r>
      <w:r w:rsidR="000A201B">
        <w:rPr>
          <w:rFonts w:cstheme="minorHAnsi"/>
          <w:i/>
          <w:sz w:val="24"/>
          <w:szCs w:val="24"/>
        </w:rPr>
        <w:t>в</w:t>
      </w:r>
      <w:r w:rsidR="000A201B" w:rsidRPr="000A201B">
        <w:rPr>
          <w:rFonts w:cstheme="minorHAnsi"/>
          <w:i/>
          <w:sz w:val="24"/>
          <w:szCs w:val="24"/>
        </w:rPr>
        <w:t>рач судебно-медицинский эксперт высшей квалификационной категории, член Ассоциации судебно-медицинских экспертов, преподаватель кафедры «Медицинское право, социология и философия» института подготовки кадров высшей квалификации и профессионального образования ФГБУ «НМИЦ ССХ им. А.Н. Бакулева» Минздрава России.</w:t>
      </w:r>
    </w:p>
    <w:p w14:paraId="443BFBF9" w14:textId="77777777" w:rsidR="00C938BC" w:rsidRPr="00B31678" w:rsidRDefault="00C938BC" w:rsidP="00EF2BC7">
      <w:pPr>
        <w:ind w:firstLine="567"/>
        <w:jc w:val="both"/>
        <w:rPr>
          <w:rFonts w:cstheme="minorHAnsi"/>
          <w:i/>
          <w:sz w:val="24"/>
          <w:szCs w:val="24"/>
        </w:rPr>
      </w:pPr>
    </w:p>
    <w:p w14:paraId="4C3E46CA" w14:textId="77777777" w:rsidR="00C938BC" w:rsidRPr="00B31678" w:rsidRDefault="003452B2" w:rsidP="00EF2BC7">
      <w:pPr>
        <w:ind w:firstLine="567"/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b/>
          <w:i/>
          <w:sz w:val="24"/>
          <w:szCs w:val="24"/>
        </w:rPr>
        <w:t>С точки зрения закона</w:t>
      </w:r>
    </w:p>
    <w:p w14:paraId="0C2E8A3A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70799A8D" w14:textId="47F13E7C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 </w:t>
      </w:r>
      <w:r w:rsidR="000A201B">
        <w:rPr>
          <w:rFonts w:cstheme="minorHAnsi"/>
          <w:sz w:val="24"/>
          <w:szCs w:val="24"/>
        </w:rPr>
        <w:t xml:space="preserve">статье 58 </w:t>
      </w:r>
      <w:r w:rsidRPr="00B31678">
        <w:rPr>
          <w:rFonts w:cstheme="minorHAnsi"/>
          <w:sz w:val="24"/>
          <w:szCs w:val="24"/>
        </w:rPr>
        <w:t>Федерально</w:t>
      </w:r>
      <w:r w:rsidR="000A201B">
        <w:rPr>
          <w:rFonts w:cstheme="minorHAnsi"/>
          <w:sz w:val="24"/>
          <w:szCs w:val="24"/>
        </w:rPr>
        <w:t>го</w:t>
      </w:r>
      <w:r w:rsidRPr="00B31678">
        <w:rPr>
          <w:rFonts w:cstheme="minorHAnsi"/>
          <w:sz w:val="24"/>
          <w:szCs w:val="24"/>
        </w:rPr>
        <w:t xml:space="preserve"> закон</w:t>
      </w:r>
      <w:r w:rsidR="000A201B">
        <w:rPr>
          <w:rFonts w:cstheme="minorHAnsi"/>
          <w:sz w:val="24"/>
          <w:szCs w:val="24"/>
        </w:rPr>
        <w:t>а</w:t>
      </w:r>
      <w:r w:rsidRPr="00B31678">
        <w:rPr>
          <w:rFonts w:cstheme="minorHAnsi"/>
          <w:sz w:val="24"/>
          <w:szCs w:val="24"/>
        </w:rPr>
        <w:t xml:space="preserve"> №323</w:t>
      </w:r>
      <w:r w:rsidR="000A201B">
        <w:rPr>
          <w:rFonts w:cstheme="minorHAnsi"/>
          <w:sz w:val="24"/>
          <w:szCs w:val="24"/>
        </w:rPr>
        <w:t>-ФЗ</w:t>
      </w:r>
      <w:r w:rsidRPr="00B31678">
        <w:rPr>
          <w:rFonts w:cstheme="minorHAnsi"/>
          <w:sz w:val="24"/>
          <w:szCs w:val="24"/>
        </w:rPr>
        <w:t xml:space="preserve"> «Об основах охраны здоровья граждан Р</w:t>
      </w:r>
      <w:r w:rsidR="000A201B">
        <w:rPr>
          <w:rFonts w:cstheme="minorHAnsi"/>
          <w:sz w:val="24"/>
          <w:szCs w:val="24"/>
        </w:rPr>
        <w:t xml:space="preserve">оссийской </w:t>
      </w:r>
      <w:r w:rsidRPr="00B31678">
        <w:rPr>
          <w:rFonts w:cstheme="minorHAnsi"/>
          <w:sz w:val="24"/>
          <w:szCs w:val="24"/>
        </w:rPr>
        <w:t>Ф</w:t>
      </w:r>
      <w:r w:rsidR="000A201B">
        <w:rPr>
          <w:rFonts w:cstheme="minorHAnsi"/>
          <w:sz w:val="24"/>
          <w:szCs w:val="24"/>
        </w:rPr>
        <w:t>едерации</w:t>
      </w:r>
      <w:r w:rsidRPr="00B31678">
        <w:rPr>
          <w:rFonts w:cstheme="minorHAnsi"/>
          <w:sz w:val="24"/>
          <w:szCs w:val="24"/>
        </w:rPr>
        <w:t>» перечислены виды медицинских экспертиз. К судебной экспертизе относится только судебная-медицинская и судебно-психиатрическая экспертизы.  Судебно-медицинская и судебно-психиа</w:t>
      </w:r>
      <w:r w:rsidR="005C1BA7" w:rsidRPr="00B31678">
        <w:rPr>
          <w:rFonts w:cstheme="minorHAnsi"/>
          <w:sz w:val="24"/>
          <w:szCs w:val="24"/>
        </w:rPr>
        <w:t xml:space="preserve">трическая экспертиза проводятся </w:t>
      </w:r>
      <w:r w:rsidRPr="00B31678">
        <w:rPr>
          <w:rFonts w:cstheme="minorHAnsi"/>
          <w:sz w:val="24"/>
          <w:szCs w:val="24"/>
        </w:rPr>
        <w:t>в целях установления обстоятельств, подлежащих доказыванию по конкретному делу в медицинских организациях экспертами в соответствии с законодательством Российской Федерации</w:t>
      </w:r>
      <w:r w:rsidR="00040EB8">
        <w:rPr>
          <w:rFonts w:cstheme="minorHAnsi"/>
          <w:sz w:val="24"/>
          <w:szCs w:val="24"/>
        </w:rPr>
        <w:t xml:space="preserve">. </w:t>
      </w:r>
      <w:r w:rsidR="0034712E">
        <w:rPr>
          <w:rFonts w:cstheme="minorHAnsi"/>
          <w:sz w:val="24"/>
          <w:szCs w:val="24"/>
        </w:rPr>
        <w:t xml:space="preserve">На федеральном уровне служба регулируется Федеральным Законом </w:t>
      </w:r>
      <w:r w:rsidRPr="00B31678">
        <w:rPr>
          <w:rFonts w:cstheme="minorHAnsi"/>
          <w:sz w:val="24"/>
          <w:szCs w:val="24"/>
        </w:rPr>
        <w:t>«О государственной су</w:t>
      </w:r>
      <w:r w:rsidR="00F3295C" w:rsidRPr="00B31678">
        <w:rPr>
          <w:rFonts w:cstheme="minorHAnsi"/>
          <w:sz w:val="24"/>
          <w:szCs w:val="24"/>
        </w:rPr>
        <w:t>дебно-экспертной деятельности»</w:t>
      </w:r>
      <w:r w:rsidR="0034712E">
        <w:rPr>
          <w:rFonts w:cstheme="minorHAnsi"/>
          <w:sz w:val="24"/>
          <w:szCs w:val="24"/>
        </w:rPr>
        <w:t>, на уровне исполнительной власти П</w:t>
      </w:r>
      <w:r w:rsidR="00025D66">
        <w:rPr>
          <w:rFonts w:cstheme="minorHAnsi"/>
          <w:sz w:val="24"/>
          <w:szCs w:val="24"/>
        </w:rPr>
        <w:t>риказом №346Н Министерства Здравоохранения и Социального развития</w:t>
      </w:r>
      <w:r w:rsidR="00F3295C" w:rsidRPr="00B31678">
        <w:rPr>
          <w:rFonts w:cstheme="minorHAnsi"/>
          <w:sz w:val="24"/>
          <w:szCs w:val="24"/>
        </w:rPr>
        <w:t xml:space="preserve">. </w:t>
      </w:r>
      <w:r w:rsidRPr="00B31678">
        <w:rPr>
          <w:rFonts w:cstheme="minorHAnsi"/>
          <w:sz w:val="24"/>
          <w:szCs w:val="24"/>
        </w:rPr>
        <w:t>Таким образом, судебно-медицинская экспертиза (СМЭ) – это установленный законом вид экспертизы, которая обслуживает нужды правоохранительных органов и судов. СМЭ наз</w:t>
      </w:r>
      <w:r w:rsidR="003452B2" w:rsidRPr="00B31678">
        <w:rPr>
          <w:rFonts w:cstheme="minorHAnsi"/>
          <w:sz w:val="24"/>
          <w:szCs w:val="24"/>
        </w:rPr>
        <w:t xml:space="preserve">начается каждый раз, когда </w:t>
      </w:r>
      <w:r w:rsidRPr="00B31678">
        <w:rPr>
          <w:rFonts w:cstheme="minorHAnsi"/>
          <w:sz w:val="24"/>
          <w:szCs w:val="24"/>
        </w:rPr>
        <w:t>следствие пол</w:t>
      </w:r>
      <w:r w:rsidR="003452B2" w:rsidRPr="00B31678">
        <w:rPr>
          <w:rFonts w:cstheme="minorHAnsi"/>
          <w:sz w:val="24"/>
          <w:szCs w:val="24"/>
        </w:rPr>
        <w:t xml:space="preserve">учает заявление о </w:t>
      </w:r>
      <w:r w:rsidR="00025D66">
        <w:rPr>
          <w:rFonts w:cstheme="minorHAnsi"/>
          <w:sz w:val="24"/>
          <w:szCs w:val="24"/>
        </w:rPr>
        <w:t xml:space="preserve">«медицинском» </w:t>
      </w:r>
      <w:r w:rsidR="003452B2" w:rsidRPr="00B31678">
        <w:rPr>
          <w:rFonts w:cstheme="minorHAnsi"/>
          <w:sz w:val="24"/>
          <w:szCs w:val="24"/>
        </w:rPr>
        <w:t xml:space="preserve">преступлении </w:t>
      </w:r>
      <w:r w:rsidRPr="00B31678">
        <w:rPr>
          <w:rFonts w:cstheme="minorHAnsi"/>
          <w:sz w:val="24"/>
          <w:szCs w:val="24"/>
        </w:rPr>
        <w:t xml:space="preserve">или пациент подает гражданский иск в суд. </w:t>
      </w:r>
    </w:p>
    <w:p w14:paraId="042AF801" w14:textId="021F34F2" w:rsidR="00EF2BC7" w:rsidRPr="00B31678" w:rsidRDefault="00CE7C1B" w:rsidP="00EF2BC7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Врачи с</w:t>
      </w:r>
      <w:r w:rsidRPr="00B31678">
        <w:rPr>
          <w:rFonts w:cstheme="minorHAnsi"/>
          <w:sz w:val="24"/>
          <w:szCs w:val="24"/>
        </w:rPr>
        <w:t>удебно</w:t>
      </w:r>
      <w:r w:rsidR="00EF2BC7" w:rsidRPr="00B31678">
        <w:rPr>
          <w:rFonts w:cstheme="minorHAnsi"/>
          <w:sz w:val="24"/>
          <w:szCs w:val="24"/>
        </w:rPr>
        <w:t xml:space="preserve">-медицинские эксперты оформляют различные виды документов. Когда речь идет об экспертизе как о процессуальном действии, то есть, когда </w:t>
      </w:r>
      <w:r w:rsidR="008D60A9">
        <w:rPr>
          <w:rFonts w:cstheme="minorHAnsi"/>
          <w:sz w:val="24"/>
          <w:szCs w:val="24"/>
        </w:rPr>
        <w:t>для установления истины необходи</w:t>
      </w:r>
      <w:r w:rsidR="008C1833">
        <w:rPr>
          <w:rFonts w:cstheme="minorHAnsi"/>
          <w:sz w:val="24"/>
          <w:szCs w:val="24"/>
        </w:rPr>
        <w:t>мо Заключение как доказательство</w:t>
      </w:r>
      <w:r w:rsidR="000A201B">
        <w:rPr>
          <w:rFonts w:cstheme="minorHAnsi"/>
          <w:sz w:val="24"/>
          <w:szCs w:val="24"/>
        </w:rPr>
        <w:t>,</w:t>
      </w:r>
      <w:r w:rsidR="00EF2BC7" w:rsidRPr="00B31678">
        <w:rPr>
          <w:rFonts w:cstheme="minorHAnsi"/>
          <w:sz w:val="24"/>
          <w:szCs w:val="24"/>
        </w:rPr>
        <w:t xml:space="preserve"> возможен только один вид документа – это </w:t>
      </w:r>
      <w:r w:rsidR="00EF2BC7" w:rsidRPr="00B31678">
        <w:rPr>
          <w:rFonts w:cstheme="minorHAnsi"/>
          <w:b/>
          <w:sz w:val="24"/>
          <w:szCs w:val="24"/>
        </w:rPr>
        <w:t>заключение эксперта</w:t>
      </w:r>
      <w:r w:rsidR="00720C20">
        <w:rPr>
          <w:rFonts w:cstheme="minorHAnsi"/>
          <w:b/>
          <w:sz w:val="24"/>
          <w:szCs w:val="24"/>
        </w:rPr>
        <w:t xml:space="preserve"> (заключение комиссии экспертов).</w:t>
      </w:r>
      <w:r w:rsidR="00EF2BC7" w:rsidRPr="00B31678">
        <w:rPr>
          <w:rFonts w:cstheme="minorHAnsi"/>
          <w:b/>
          <w:sz w:val="24"/>
          <w:szCs w:val="24"/>
        </w:rPr>
        <w:t xml:space="preserve"> </w:t>
      </w:r>
    </w:p>
    <w:p w14:paraId="7F78FDAD" w14:textId="009C4FE5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 Другой вариант процессуального документа – это </w:t>
      </w:r>
      <w:r w:rsidRPr="00B31678">
        <w:rPr>
          <w:rFonts w:cstheme="minorHAnsi"/>
          <w:b/>
          <w:sz w:val="24"/>
          <w:szCs w:val="24"/>
        </w:rPr>
        <w:t>заключение специалиста</w:t>
      </w:r>
      <w:r w:rsidR="008C1833">
        <w:rPr>
          <w:rFonts w:cstheme="minorHAnsi"/>
          <w:sz w:val="24"/>
          <w:szCs w:val="24"/>
        </w:rPr>
        <w:t>/</w:t>
      </w:r>
      <w:r w:rsidRPr="00B31678">
        <w:rPr>
          <w:rFonts w:cstheme="minorHAnsi"/>
          <w:b/>
          <w:sz w:val="24"/>
          <w:szCs w:val="24"/>
        </w:rPr>
        <w:t>комиссии специалистов.</w:t>
      </w:r>
      <w:r w:rsidRPr="00B31678">
        <w:rPr>
          <w:rFonts w:cstheme="minorHAnsi"/>
          <w:sz w:val="24"/>
          <w:szCs w:val="24"/>
        </w:rPr>
        <w:t xml:space="preserve"> Документ оформляется, когда сторона защиты обращается в экспертную организацию</w:t>
      </w:r>
      <w:r w:rsidR="003A303D">
        <w:rPr>
          <w:rFonts w:cstheme="minorHAnsi"/>
          <w:sz w:val="24"/>
          <w:szCs w:val="24"/>
        </w:rPr>
        <w:t>, обычно для поиска возможных контраргументов</w:t>
      </w:r>
      <w:r w:rsidRPr="00B31678">
        <w:rPr>
          <w:rFonts w:cstheme="minorHAnsi"/>
          <w:sz w:val="24"/>
          <w:szCs w:val="24"/>
        </w:rPr>
        <w:t xml:space="preserve">. </w:t>
      </w:r>
    </w:p>
    <w:p w14:paraId="5FA8C258" w14:textId="09049CAA" w:rsidR="00EF2BC7" w:rsidRPr="00B31678" w:rsidRDefault="00EF2BC7" w:rsidP="005C1BA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Когда речь идет о досудебном производстве, то стороны</w:t>
      </w:r>
      <w:r w:rsidR="005C1BA7" w:rsidRPr="00B31678">
        <w:rPr>
          <w:rFonts w:cstheme="minorHAnsi"/>
          <w:sz w:val="24"/>
          <w:szCs w:val="24"/>
        </w:rPr>
        <w:t xml:space="preserve"> тоже могут обращаться </w:t>
      </w:r>
      <w:r w:rsidRPr="00B31678">
        <w:rPr>
          <w:rFonts w:cstheme="minorHAnsi"/>
          <w:sz w:val="24"/>
          <w:szCs w:val="24"/>
        </w:rPr>
        <w:t>в Бюро судебно-медицинской экспертизы –</w:t>
      </w:r>
      <w:r w:rsidR="005C1BA7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 xml:space="preserve">документ оформляется как </w:t>
      </w:r>
      <w:r w:rsidRPr="00B31678">
        <w:rPr>
          <w:rFonts w:cstheme="minorHAnsi"/>
          <w:b/>
          <w:sz w:val="24"/>
          <w:szCs w:val="24"/>
        </w:rPr>
        <w:t xml:space="preserve">акт судебно-медицинского исследования. </w:t>
      </w:r>
    </w:p>
    <w:p w14:paraId="68348468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Есть и другие виды документов: рецензия специалистов, консультации специалиста, независимая медицинская экспертиза, экспертиза качества оказания медицинской помощи, различные проверки, результаты клинико-анатомическ</w:t>
      </w:r>
      <w:r w:rsidR="000A201B">
        <w:rPr>
          <w:rFonts w:cstheme="minorHAnsi"/>
          <w:sz w:val="24"/>
          <w:szCs w:val="24"/>
        </w:rPr>
        <w:t>их</w:t>
      </w:r>
      <w:r w:rsidRPr="00B31678">
        <w:rPr>
          <w:rFonts w:cstheme="minorHAnsi"/>
          <w:sz w:val="24"/>
          <w:szCs w:val="24"/>
        </w:rPr>
        <w:t xml:space="preserve"> конференци</w:t>
      </w:r>
      <w:r w:rsidR="000A201B">
        <w:rPr>
          <w:rFonts w:cstheme="minorHAnsi"/>
          <w:sz w:val="24"/>
          <w:szCs w:val="24"/>
        </w:rPr>
        <w:t>й, проводимых медицинскими организациями</w:t>
      </w:r>
      <w:r w:rsidRPr="00B31678">
        <w:rPr>
          <w:rFonts w:cstheme="minorHAnsi"/>
          <w:sz w:val="24"/>
          <w:szCs w:val="24"/>
        </w:rPr>
        <w:t xml:space="preserve">. </w:t>
      </w:r>
    </w:p>
    <w:p w14:paraId="41C86CD6" w14:textId="0D858BFD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b/>
          <w:sz w:val="24"/>
          <w:szCs w:val="24"/>
        </w:rPr>
        <w:t xml:space="preserve">Все эти документы могут приобщаться к материалам дела. Однако </w:t>
      </w:r>
      <w:r w:rsidR="00AE73DC" w:rsidRPr="00B31678">
        <w:rPr>
          <w:rFonts w:cstheme="minorHAnsi"/>
          <w:b/>
          <w:sz w:val="24"/>
          <w:szCs w:val="24"/>
        </w:rPr>
        <w:t xml:space="preserve">к доказательствам </w:t>
      </w:r>
      <w:r w:rsidRPr="00B31678">
        <w:rPr>
          <w:rFonts w:cstheme="minorHAnsi"/>
          <w:b/>
          <w:sz w:val="24"/>
          <w:szCs w:val="24"/>
        </w:rPr>
        <w:t xml:space="preserve">относятся только </w:t>
      </w:r>
      <w:r w:rsidR="000E1416">
        <w:rPr>
          <w:rFonts w:cstheme="minorHAnsi"/>
          <w:b/>
          <w:sz w:val="24"/>
          <w:szCs w:val="24"/>
        </w:rPr>
        <w:t>З</w:t>
      </w:r>
      <w:r w:rsidRPr="00B31678">
        <w:rPr>
          <w:rFonts w:cstheme="minorHAnsi"/>
          <w:b/>
          <w:sz w:val="24"/>
          <w:szCs w:val="24"/>
        </w:rPr>
        <w:t>аключени</w:t>
      </w:r>
      <w:r w:rsidR="000E1416">
        <w:rPr>
          <w:rFonts w:cstheme="minorHAnsi"/>
          <w:b/>
          <w:sz w:val="24"/>
          <w:szCs w:val="24"/>
        </w:rPr>
        <w:t>е</w:t>
      </w:r>
      <w:r w:rsidRPr="00B31678">
        <w:rPr>
          <w:rFonts w:cstheme="minorHAnsi"/>
          <w:b/>
          <w:sz w:val="24"/>
          <w:szCs w:val="24"/>
        </w:rPr>
        <w:t xml:space="preserve"> </w:t>
      </w:r>
      <w:r w:rsidR="000E1416" w:rsidRPr="00B31678">
        <w:rPr>
          <w:rFonts w:cstheme="minorHAnsi"/>
          <w:b/>
          <w:sz w:val="24"/>
          <w:szCs w:val="24"/>
        </w:rPr>
        <w:t>эксперт</w:t>
      </w:r>
      <w:r w:rsidR="000E1416">
        <w:rPr>
          <w:rFonts w:cstheme="minorHAnsi"/>
          <w:b/>
          <w:sz w:val="24"/>
          <w:szCs w:val="24"/>
        </w:rPr>
        <w:t>а/</w:t>
      </w:r>
      <w:r w:rsidRPr="00B31678">
        <w:rPr>
          <w:rFonts w:cstheme="minorHAnsi"/>
          <w:b/>
          <w:sz w:val="24"/>
          <w:szCs w:val="24"/>
        </w:rPr>
        <w:t>комисси</w:t>
      </w:r>
      <w:r w:rsidR="000E1416">
        <w:rPr>
          <w:rFonts w:cstheme="minorHAnsi"/>
          <w:b/>
          <w:sz w:val="24"/>
          <w:szCs w:val="24"/>
        </w:rPr>
        <w:t>и</w:t>
      </w:r>
      <w:r w:rsidRPr="00B31678">
        <w:rPr>
          <w:rFonts w:cstheme="minorHAnsi"/>
          <w:b/>
          <w:sz w:val="24"/>
          <w:szCs w:val="24"/>
        </w:rPr>
        <w:t xml:space="preserve"> экспертов, либо </w:t>
      </w:r>
      <w:r w:rsidR="000E1416">
        <w:rPr>
          <w:rFonts w:cstheme="minorHAnsi"/>
          <w:b/>
          <w:sz w:val="24"/>
          <w:szCs w:val="24"/>
        </w:rPr>
        <w:lastRenderedPageBreak/>
        <w:t>З</w:t>
      </w:r>
      <w:r w:rsidR="000E1416" w:rsidRPr="00B31678">
        <w:rPr>
          <w:rFonts w:cstheme="minorHAnsi"/>
          <w:b/>
          <w:sz w:val="24"/>
          <w:szCs w:val="24"/>
        </w:rPr>
        <w:t xml:space="preserve">аключение </w:t>
      </w:r>
      <w:r w:rsidRPr="00B31678">
        <w:rPr>
          <w:rFonts w:cstheme="minorHAnsi"/>
          <w:b/>
          <w:sz w:val="24"/>
          <w:szCs w:val="24"/>
        </w:rPr>
        <w:t>специалиста</w:t>
      </w:r>
      <w:r w:rsidR="000E1416">
        <w:rPr>
          <w:rFonts w:cstheme="minorHAnsi"/>
          <w:b/>
          <w:sz w:val="24"/>
          <w:szCs w:val="24"/>
        </w:rPr>
        <w:t>/</w:t>
      </w:r>
      <w:r w:rsidR="005C1BA7" w:rsidRPr="00B31678">
        <w:rPr>
          <w:rFonts w:cstheme="minorHAnsi"/>
          <w:b/>
          <w:sz w:val="24"/>
          <w:szCs w:val="24"/>
        </w:rPr>
        <w:t xml:space="preserve">комиссии специалистов. </w:t>
      </w:r>
      <w:r w:rsidR="00AE73DC" w:rsidRPr="00B31678">
        <w:rPr>
          <w:rFonts w:cstheme="minorHAnsi"/>
          <w:sz w:val="24"/>
          <w:szCs w:val="24"/>
        </w:rPr>
        <w:t xml:space="preserve"> Все остальные документы </w:t>
      </w:r>
      <w:r w:rsidRPr="00B31678">
        <w:rPr>
          <w:rFonts w:cstheme="minorHAnsi"/>
          <w:sz w:val="24"/>
          <w:szCs w:val="24"/>
        </w:rPr>
        <w:t xml:space="preserve">к материалам дела приобщаются, но имеют </w:t>
      </w:r>
      <w:r w:rsidR="00720C20">
        <w:rPr>
          <w:rFonts w:cstheme="minorHAnsi"/>
          <w:sz w:val="24"/>
          <w:szCs w:val="24"/>
        </w:rPr>
        <w:t xml:space="preserve">процессуальный </w:t>
      </w:r>
      <w:r w:rsidRPr="00B31678">
        <w:rPr>
          <w:rFonts w:cstheme="minorHAnsi"/>
          <w:b/>
          <w:sz w:val="24"/>
          <w:szCs w:val="24"/>
        </w:rPr>
        <w:t>статус иных доказательств</w:t>
      </w:r>
      <w:r w:rsidRPr="00B31678">
        <w:rPr>
          <w:rFonts w:cstheme="minorHAnsi"/>
          <w:sz w:val="24"/>
          <w:szCs w:val="24"/>
        </w:rPr>
        <w:t>.</w:t>
      </w:r>
    </w:p>
    <w:p w14:paraId="41042C87" w14:textId="18153F3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 нормативно-правовом регулировании судебно-медицинской экспертизы </w:t>
      </w:r>
      <w:r w:rsidR="00ED2836" w:rsidRPr="00B31678">
        <w:rPr>
          <w:rFonts w:cstheme="minorHAnsi"/>
          <w:sz w:val="24"/>
          <w:szCs w:val="24"/>
        </w:rPr>
        <w:t xml:space="preserve">есть </w:t>
      </w:r>
      <w:r w:rsidRPr="00B31678">
        <w:rPr>
          <w:rFonts w:cstheme="minorHAnsi"/>
          <w:sz w:val="24"/>
          <w:szCs w:val="24"/>
        </w:rPr>
        <w:t>два основных блока документов. Первый блок –</w:t>
      </w:r>
      <w:r w:rsidR="00ED2836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 xml:space="preserve">документы, которые </w:t>
      </w:r>
      <w:r w:rsidR="00ED2836" w:rsidRPr="00B31678">
        <w:rPr>
          <w:rFonts w:cstheme="minorHAnsi"/>
          <w:sz w:val="24"/>
          <w:szCs w:val="24"/>
        </w:rPr>
        <w:t xml:space="preserve">в целом </w:t>
      </w:r>
      <w:r w:rsidRPr="00B31678">
        <w:rPr>
          <w:rFonts w:cstheme="minorHAnsi"/>
          <w:sz w:val="24"/>
          <w:szCs w:val="24"/>
        </w:rPr>
        <w:t xml:space="preserve">регламентируют производство судебной экспертизы в РФ. К ним относится основополагающий </w:t>
      </w:r>
      <w:r w:rsidR="009D6634">
        <w:rPr>
          <w:rFonts w:cstheme="minorHAnsi"/>
          <w:sz w:val="24"/>
          <w:szCs w:val="24"/>
        </w:rPr>
        <w:t xml:space="preserve">федеральный </w:t>
      </w:r>
      <w:r w:rsidRPr="00B31678">
        <w:rPr>
          <w:rFonts w:cstheme="minorHAnsi"/>
          <w:sz w:val="24"/>
          <w:szCs w:val="24"/>
        </w:rPr>
        <w:t xml:space="preserve">закон </w:t>
      </w:r>
      <w:r w:rsidR="009D6634" w:rsidRPr="009D6634">
        <w:rPr>
          <w:rFonts w:cstheme="minorHAnsi"/>
          <w:sz w:val="24"/>
          <w:szCs w:val="24"/>
        </w:rPr>
        <w:t xml:space="preserve">от 31 мая 2001 г. N 73-ФЗ </w:t>
      </w:r>
      <w:r w:rsidR="009D6634">
        <w:rPr>
          <w:rFonts w:cstheme="minorHAnsi"/>
          <w:sz w:val="24"/>
          <w:szCs w:val="24"/>
        </w:rPr>
        <w:t>«</w:t>
      </w:r>
      <w:r w:rsidR="009D6634" w:rsidRPr="009D6634">
        <w:rPr>
          <w:rFonts w:cstheme="minorHAnsi"/>
          <w:sz w:val="24"/>
          <w:szCs w:val="24"/>
        </w:rPr>
        <w:t>О государственной судебно-экспертной деяте</w:t>
      </w:r>
      <w:r w:rsidR="009D6634">
        <w:rPr>
          <w:rFonts w:cstheme="minorHAnsi"/>
          <w:sz w:val="24"/>
          <w:szCs w:val="24"/>
        </w:rPr>
        <w:t xml:space="preserve">льности в Российской Федерации» </w:t>
      </w:r>
      <w:r w:rsidRPr="00B31678">
        <w:rPr>
          <w:rFonts w:cstheme="minorHAnsi"/>
          <w:sz w:val="24"/>
          <w:szCs w:val="24"/>
        </w:rPr>
        <w:t xml:space="preserve">и процессуальные кодексы: Уголовно-процессуальный кодекс </w:t>
      </w:r>
      <w:r w:rsidR="000A201B">
        <w:rPr>
          <w:rFonts w:cstheme="minorHAnsi"/>
          <w:sz w:val="24"/>
          <w:szCs w:val="24"/>
        </w:rPr>
        <w:t>РФ</w:t>
      </w:r>
      <w:r w:rsidR="009D6634">
        <w:rPr>
          <w:rFonts w:cstheme="minorHAnsi"/>
          <w:sz w:val="24"/>
          <w:szCs w:val="24"/>
        </w:rPr>
        <w:t>,</w:t>
      </w:r>
      <w:r w:rsidRPr="00B31678">
        <w:rPr>
          <w:rFonts w:cstheme="minorHAnsi"/>
          <w:sz w:val="24"/>
          <w:szCs w:val="24"/>
        </w:rPr>
        <w:t xml:space="preserve"> Гражданский процессуальный кодекс </w:t>
      </w:r>
      <w:r w:rsidR="000A201B">
        <w:rPr>
          <w:rFonts w:cstheme="minorHAnsi"/>
          <w:sz w:val="24"/>
          <w:szCs w:val="24"/>
        </w:rPr>
        <w:t>РФ</w:t>
      </w:r>
      <w:r w:rsidR="009D6634">
        <w:rPr>
          <w:rFonts w:cstheme="minorHAnsi"/>
          <w:sz w:val="24"/>
          <w:szCs w:val="24"/>
        </w:rPr>
        <w:t xml:space="preserve"> и другие</w:t>
      </w:r>
      <w:r w:rsidRPr="00B31678">
        <w:rPr>
          <w:rFonts w:cstheme="minorHAnsi"/>
          <w:sz w:val="24"/>
          <w:szCs w:val="24"/>
        </w:rPr>
        <w:t>.</w:t>
      </w:r>
    </w:p>
    <w:p w14:paraId="582D0844" w14:textId="79A29074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Другой блок</w:t>
      </w:r>
      <w:r w:rsidR="00ED2836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–</w:t>
      </w:r>
      <w:r w:rsidR="009D6634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нормативно-правов</w:t>
      </w:r>
      <w:r w:rsidR="0045139F" w:rsidRPr="00B31678">
        <w:rPr>
          <w:rFonts w:cstheme="minorHAnsi"/>
          <w:sz w:val="24"/>
          <w:szCs w:val="24"/>
        </w:rPr>
        <w:t xml:space="preserve">ые акты, которые регламентируют </w:t>
      </w:r>
      <w:r w:rsidRPr="00B31678">
        <w:rPr>
          <w:rFonts w:cstheme="minorHAnsi"/>
          <w:sz w:val="24"/>
          <w:szCs w:val="24"/>
        </w:rPr>
        <w:t>саму судебно-медицинскую экспертизу. Постановление правительства</w:t>
      </w:r>
      <w:r w:rsidR="009D6634">
        <w:rPr>
          <w:rFonts w:cstheme="minorHAnsi"/>
          <w:sz w:val="24"/>
          <w:szCs w:val="24"/>
        </w:rPr>
        <w:t xml:space="preserve"> РФ </w:t>
      </w:r>
      <w:r w:rsidR="009D6634" w:rsidRPr="009D6634">
        <w:rPr>
          <w:rFonts w:cstheme="minorHAnsi"/>
          <w:sz w:val="24"/>
          <w:szCs w:val="24"/>
        </w:rPr>
        <w:t xml:space="preserve">от 17 августа 2007 г. </w:t>
      </w:r>
      <w:r w:rsidRPr="00B31678">
        <w:rPr>
          <w:rFonts w:cstheme="minorHAnsi"/>
          <w:sz w:val="24"/>
          <w:szCs w:val="24"/>
        </w:rPr>
        <w:t xml:space="preserve"> №522 «</w:t>
      </w:r>
      <w:r w:rsidR="009D6634" w:rsidRPr="009D6634">
        <w:rPr>
          <w:rFonts w:cstheme="minorHAnsi"/>
          <w:sz w:val="24"/>
          <w:szCs w:val="24"/>
        </w:rPr>
        <w:t>Об утверждении Правил определения степени тяжести вреда, причиненного здоровью человека</w:t>
      </w:r>
      <w:r w:rsidRPr="00B31678">
        <w:rPr>
          <w:rFonts w:cstheme="minorHAnsi"/>
          <w:sz w:val="24"/>
          <w:szCs w:val="24"/>
        </w:rPr>
        <w:t xml:space="preserve">» и </w:t>
      </w:r>
      <w:r w:rsidR="009D6634">
        <w:rPr>
          <w:rFonts w:cstheme="minorHAnsi"/>
          <w:sz w:val="24"/>
          <w:szCs w:val="24"/>
        </w:rPr>
        <w:t>п</w:t>
      </w:r>
      <w:r w:rsidRPr="00B31678">
        <w:rPr>
          <w:rFonts w:cstheme="minorHAnsi"/>
          <w:sz w:val="24"/>
          <w:szCs w:val="24"/>
        </w:rPr>
        <w:t>риказ Мин</w:t>
      </w:r>
      <w:r w:rsidR="009D6634">
        <w:rPr>
          <w:rFonts w:cstheme="minorHAnsi"/>
          <w:sz w:val="24"/>
          <w:szCs w:val="24"/>
        </w:rPr>
        <w:t>здрав</w:t>
      </w:r>
      <w:r w:rsidRPr="00B31678">
        <w:rPr>
          <w:rFonts w:cstheme="minorHAnsi"/>
          <w:sz w:val="24"/>
          <w:szCs w:val="24"/>
        </w:rPr>
        <w:t xml:space="preserve">соцразвития </w:t>
      </w:r>
      <w:r w:rsidR="009D6634" w:rsidRPr="009D6634">
        <w:rPr>
          <w:rFonts w:cstheme="minorHAnsi"/>
          <w:sz w:val="24"/>
          <w:szCs w:val="24"/>
        </w:rPr>
        <w:t>России от 24.04.2008 г. № 194н «Об утверждении Медицинских критериев определения степени тяжести вреда, причиненного здоровью</w:t>
      </w:r>
      <w:r w:rsidR="009D6634">
        <w:rPr>
          <w:rFonts w:cstheme="minorHAnsi"/>
          <w:sz w:val="24"/>
          <w:szCs w:val="24"/>
        </w:rPr>
        <w:t>»,</w:t>
      </w:r>
      <w:r w:rsidR="00ED2836" w:rsidRPr="00B31678">
        <w:rPr>
          <w:rFonts w:cstheme="minorHAnsi"/>
          <w:sz w:val="24"/>
          <w:szCs w:val="24"/>
        </w:rPr>
        <w:t xml:space="preserve"> определяют, как устанавливать вред, причиненный здоровью</w:t>
      </w:r>
      <w:r w:rsidR="009D6634">
        <w:rPr>
          <w:rFonts w:cstheme="minorHAnsi"/>
          <w:sz w:val="24"/>
          <w:szCs w:val="24"/>
        </w:rPr>
        <w:t xml:space="preserve"> человека</w:t>
      </w:r>
      <w:r w:rsidR="00ED2836" w:rsidRPr="00B31678">
        <w:rPr>
          <w:rFonts w:cstheme="minorHAnsi"/>
          <w:sz w:val="24"/>
          <w:szCs w:val="24"/>
        </w:rPr>
        <w:t xml:space="preserve">. И, безусловно, </w:t>
      </w:r>
      <w:r w:rsidRPr="00B31678">
        <w:rPr>
          <w:rFonts w:cstheme="minorHAnsi"/>
          <w:sz w:val="24"/>
          <w:szCs w:val="24"/>
        </w:rPr>
        <w:t xml:space="preserve">судебно-медицинские эксперты </w:t>
      </w:r>
      <w:r w:rsidR="00ED2836" w:rsidRPr="00B31678">
        <w:rPr>
          <w:rFonts w:cstheme="minorHAnsi"/>
          <w:sz w:val="24"/>
          <w:szCs w:val="24"/>
        </w:rPr>
        <w:t xml:space="preserve">руководствуются </w:t>
      </w:r>
      <w:r w:rsidR="000A201B">
        <w:rPr>
          <w:rFonts w:cstheme="minorHAnsi"/>
          <w:sz w:val="24"/>
          <w:szCs w:val="24"/>
        </w:rPr>
        <w:t>П</w:t>
      </w:r>
      <w:r w:rsidR="00ED2836" w:rsidRPr="00B31678">
        <w:rPr>
          <w:rFonts w:cstheme="minorHAnsi"/>
          <w:sz w:val="24"/>
          <w:szCs w:val="24"/>
        </w:rPr>
        <w:t>орядком</w:t>
      </w:r>
      <w:r w:rsidRPr="00B31678">
        <w:rPr>
          <w:rFonts w:cstheme="minorHAnsi"/>
          <w:sz w:val="24"/>
          <w:szCs w:val="24"/>
        </w:rPr>
        <w:t xml:space="preserve"> производства судебно-медицинских экспертиз</w:t>
      </w:r>
      <w:r w:rsidR="009D6634">
        <w:rPr>
          <w:rFonts w:cstheme="minorHAnsi"/>
          <w:sz w:val="24"/>
          <w:szCs w:val="24"/>
        </w:rPr>
        <w:t xml:space="preserve"> (утвержденным п</w:t>
      </w:r>
      <w:r w:rsidR="009D6634" w:rsidRPr="009D6634">
        <w:rPr>
          <w:rFonts w:cstheme="minorHAnsi"/>
          <w:sz w:val="24"/>
          <w:szCs w:val="24"/>
        </w:rPr>
        <w:t>риказ</w:t>
      </w:r>
      <w:r w:rsidR="009D6634">
        <w:rPr>
          <w:rFonts w:cstheme="minorHAnsi"/>
          <w:sz w:val="24"/>
          <w:szCs w:val="24"/>
        </w:rPr>
        <w:t>ом</w:t>
      </w:r>
      <w:r w:rsidR="009D6634" w:rsidRPr="009D6634">
        <w:rPr>
          <w:rFonts w:cstheme="minorHAnsi"/>
          <w:sz w:val="24"/>
          <w:szCs w:val="24"/>
        </w:rPr>
        <w:t xml:space="preserve"> Минздравсоцразвития России от 12 мая 2010 г. N 346н</w:t>
      </w:r>
      <w:r w:rsidR="009D6634">
        <w:rPr>
          <w:rFonts w:cstheme="minorHAnsi"/>
          <w:sz w:val="24"/>
          <w:szCs w:val="24"/>
        </w:rPr>
        <w:t>)</w:t>
      </w:r>
      <w:r w:rsidRPr="00B31678">
        <w:rPr>
          <w:rFonts w:cstheme="minorHAnsi"/>
          <w:sz w:val="24"/>
          <w:szCs w:val="24"/>
        </w:rPr>
        <w:t>, который прописывает</w:t>
      </w:r>
      <w:r w:rsidR="009D6634">
        <w:rPr>
          <w:rFonts w:cstheme="minorHAnsi"/>
          <w:sz w:val="24"/>
          <w:szCs w:val="24"/>
        </w:rPr>
        <w:t xml:space="preserve"> алгоритмическую часть проведения экспертиз</w:t>
      </w:r>
      <w:r w:rsidRPr="00B31678">
        <w:rPr>
          <w:rFonts w:cstheme="minorHAnsi"/>
          <w:sz w:val="24"/>
          <w:szCs w:val="24"/>
        </w:rPr>
        <w:t>.</w:t>
      </w:r>
      <w:r w:rsidR="00D0389F">
        <w:rPr>
          <w:rFonts w:cstheme="minorHAnsi"/>
          <w:sz w:val="24"/>
          <w:szCs w:val="24"/>
        </w:rPr>
        <w:t xml:space="preserve"> </w:t>
      </w:r>
    </w:p>
    <w:p w14:paraId="52A2EEA5" w14:textId="77777777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4FAA16E4" w14:textId="77777777" w:rsidR="00EF2BC7" w:rsidRPr="00B31678" w:rsidRDefault="00EF2BC7" w:rsidP="00EF2BC7">
      <w:pPr>
        <w:ind w:firstLine="567"/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b/>
          <w:i/>
          <w:sz w:val="24"/>
          <w:szCs w:val="24"/>
        </w:rPr>
        <w:t xml:space="preserve"> Как проводится судебно-медицинская экспертиза</w:t>
      </w:r>
    </w:p>
    <w:p w14:paraId="4B3D18B2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01E945C6" w14:textId="5650BF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Многие думают, что судебно-медицинские эксперты исследуют только медицинские документы, но это не совсем так. </w:t>
      </w:r>
      <w:r w:rsidR="0045139F" w:rsidRPr="00B31678">
        <w:rPr>
          <w:rFonts w:cstheme="minorHAnsi"/>
          <w:b/>
          <w:sz w:val="24"/>
          <w:szCs w:val="24"/>
        </w:rPr>
        <w:t xml:space="preserve">СМЭ </w:t>
      </w:r>
      <w:r w:rsidRPr="00B31678">
        <w:rPr>
          <w:rFonts w:cstheme="minorHAnsi"/>
          <w:b/>
          <w:sz w:val="24"/>
          <w:szCs w:val="24"/>
        </w:rPr>
        <w:t>производится по всем видам документов</w:t>
      </w:r>
      <w:r w:rsidR="009D6634">
        <w:rPr>
          <w:rFonts w:cstheme="minorHAnsi"/>
          <w:b/>
          <w:sz w:val="24"/>
          <w:szCs w:val="24"/>
        </w:rPr>
        <w:t xml:space="preserve"> и объектам</w:t>
      </w:r>
      <w:r w:rsidRPr="00B31678">
        <w:rPr>
          <w:rFonts w:cstheme="minorHAnsi"/>
          <w:b/>
          <w:sz w:val="24"/>
          <w:szCs w:val="24"/>
        </w:rPr>
        <w:t>, которые следствие или суд может предоставить в распоряжени</w:t>
      </w:r>
      <w:r w:rsidR="009D6634">
        <w:rPr>
          <w:rFonts w:cstheme="minorHAnsi"/>
          <w:b/>
          <w:sz w:val="24"/>
          <w:szCs w:val="24"/>
        </w:rPr>
        <w:t>е</w:t>
      </w:r>
      <w:r w:rsidRPr="00B31678">
        <w:rPr>
          <w:rFonts w:cstheme="minorHAnsi"/>
          <w:b/>
          <w:sz w:val="24"/>
          <w:szCs w:val="24"/>
        </w:rPr>
        <w:t xml:space="preserve"> эксперт</w:t>
      </w:r>
      <w:r w:rsidR="009D6634">
        <w:rPr>
          <w:rFonts w:cstheme="minorHAnsi"/>
          <w:b/>
          <w:sz w:val="24"/>
          <w:szCs w:val="24"/>
        </w:rPr>
        <w:t>ов</w:t>
      </w:r>
      <w:r w:rsidRPr="00B31678">
        <w:rPr>
          <w:rFonts w:cstheme="minorHAnsi"/>
          <w:sz w:val="24"/>
          <w:szCs w:val="24"/>
        </w:rPr>
        <w:t>.</w:t>
      </w:r>
    </w:p>
    <w:p w14:paraId="6D267FFD" w14:textId="7848341B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 В первую очередь, конечно, это </w:t>
      </w:r>
      <w:r w:rsidR="0045139F" w:rsidRPr="00B31678">
        <w:rPr>
          <w:rFonts w:cstheme="minorHAnsi"/>
          <w:sz w:val="24"/>
          <w:szCs w:val="24"/>
        </w:rPr>
        <w:t xml:space="preserve">медицинские документы, которые </w:t>
      </w:r>
      <w:r w:rsidRPr="00B31678">
        <w:rPr>
          <w:rFonts w:cstheme="minorHAnsi"/>
          <w:sz w:val="24"/>
          <w:szCs w:val="24"/>
        </w:rPr>
        <w:t>должны быть подлинными</w:t>
      </w:r>
      <w:r w:rsidR="00B209C5" w:rsidRPr="00B31678">
        <w:rPr>
          <w:rFonts w:cstheme="minorHAnsi"/>
          <w:sz w:val="24"/>
          <w:szCs w:val="24"/>
        </w:rPr>
        <w:t xml:space="preserve"> (</w:t>
      </w:r>
      <w:r w:rsidR="0045139F" w:rsidRPr="00B31678">
        <w:rPr>
          <w:rFonts w:cstheme="minorHAnsi"/>
          <w:sz w:val="24"/>
          <w:szCs w:val="24"/>
        </w:rPr>
        <w:t xml:space="preserve">с копиями эксперты работают только в случае </w:t>
      </w:r>
      <w:r w:rsidR="009D6634">
        <w:rPr>
          <w:rFonts w:cstheme="minorHAnsi"/>
          <w:sz w:val="24"/>
          <w:szCs w:val="24"/>
        </w:rPr>
        <w:t>утраты</w:t>
      </w:r>
      <w:r w:rsidR="0045139F" w:rsidRPr="00B31678">
        <w:rPr>
          <w:rFonts w:cstheme="minorHAnsi"/>
          <w:sz w:val="24"/>
          <w:szCs w:val="24"/>
        </w:rPr>
        <w:t xml:space="preserve"> оригиналов)</w:t>
      </w:r>
      <w:r w:rsidRPr="00B31678">
        <w:rPr>
          <w:rFonts w:cstheme="minorHAnsi"/>
          <w:sz w:val="24"/>
          <w:szCs w:val="24"/>
        </w:rPr>
        <w:t xml:space="preserve">. </w:t>
      </w:r>
      <w:r w:rsidR="000A201B">
        <w:rPr>
          <w:rFonts w:cstheme="minorHAnsi"/>
          <w:sz w:val="24"/>
          <w:szCs w:val="24"/>
        </w:rPr>
        <w:t xml:space="preserve"> </w:t>
      </w:r>
      <w:r w:rsidR="0045139F" w:rsidRPr="00B31678">
        <w:rPr>
          <w:rFonts w:cstheme="minorHAnsi"/>
          <w:sz w:val="24"/>
          <w:szCs w:val="24"/>
        </w:rPr>
        <w:t>Часто судебно-медицинской эксперты исследуют</w:t>
      </w:r>
      <w:r w:rsidRPr="00B31678">
        <w:rPr>
          <w:rFonts w:cstheme="minorHAnsi"/>
          <w:sz w:val="24"/>
          <w:szCs w:val="24"/>
        </w:rPr>
        <w:t xml:space="preserve"> весь</w:t>
      </w:r>
      <w:r w:rsidR="0045139F" w:rsidRPr="00B31678">
        <w:rPr>
          <w:rFonts w:cstheme="minorHAnsi"/>
          <w:sz w:val="24"/>
          <w:szCs w:val="24"/>
        </w:rPr>
        <w:t xml:space="preserve"> «медицинский»</w:t>
      </w:r>
      <w:r w:rsidR="00FA7047" w:rsidRPr="00B31678">
        <w:rPr>
          <w:rFonts w:cstheme="minorHAnsi"/>
          <w:sz w:val="24"/>
          <w:szCs w:val="24"/>
        </w:rPr>
        <w:t xml:space="preserve"> путь пациента </w:t>
      </w:r>
      <w:r w:rsidRPr="00B31678">
        <w:rPr>
          <w:rFonts w:cstheme="minorHAnsi"/>
          <w:sz w:val="24"/>
          <w:szCs w:val="24"/>
        </w:rPr>
        <w:t>от р</w:t>
      </w:r>
      <w:r w:rsidR="00210844" w:rsidRPr="00B31678">
        <w:rPr>
          <w:rFonts w:cstheme="minorHAnsi"/>
          <w:sz w:val="24"/>
          <w:szCs w:val="24"/>
        </w:rPr>
        <w:t>ождения и до смерти, д</w:t>
      </w:r>
      <w:r w:rsidR="00660DF1" w:rsidRPr="00B31678">
        <w:rPr>
          <w:rFonts w:cstheme="minorHAnsi"/>
          <w:sz w:val="24"/>
          <w:szCs w:val="24"/>
        </w:rPr>
        <w:t>етально анализируют</w:t>
      </w:r>
      <w:r w:rsidRPr="00B31678">
        <w:rPr>
          <w:rFonts w:cstheme="minorHAnsi"/>
          <w:sz w:val="24"/>
          <w:szCs w:val="24"/>
        </w:rPr>
        <w:t xml:space="preserve"> амбулаторную карту пациента для того, чтобы понять состояние пациента перед обращением за медицинской помощью, наличие у него </w:t>
      </w:r>
      <w:r w:rsidR="009D6634">
        <w:rPr>
          <w:rFonts w:cstheme="minorHAnsi"/>
          <w:sz w:val="24"/>
          <w:szCs w:val="24"/>
        </w:rPr>
        <w:t xml:space="preserve">каких-либо </w:t>
      </w:r>
      <w:r w:rsidRPr="00B31678">
        <w:rPr>
          <w:rFonts w:cstheme="minorHAnsi"/>
          <w:sz w:val="24"/>
          <w:szCs w:val="24"/>
        </w:rPr>
        <w:t>заболеваний и т.п.</w:t>
      </w:r>
    </w:p>
    <w:p w14:paraId="7908FC8D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Кроме того, судмедэкспертами исследуются материалы дела: показания медицинских работников, документы, которые приобщаются к материалам дела, такие как результаты проверок, экспертизы качества, заключения специалистов и так далее.</w:t>
      </w:r>
    </w:p>
    <w:p w14:paraId="68CDB6DD" w14:textId="06038FFB" w:rsidR="00EF2BC7" w:rsidRPr="00B31678" w:rsidRDefault="00F3295C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Для СМЭ </w:t>
      </w:r>
      <w:r w:rsidR="00EF2BC7" w:rsidRPr="00B31678">
        <w:rPr>
          <w:rFonts w:cstheme="minorHAnsi"/>
          <w:sz w:val="24"/>
          <w:szCs w:val="24"/>
        </w:rPr>
        <w:t>предоставляются различные объекты: рентгенограммы, томограммы, результаты электрокардиографии</w:t>
      </w:r>
      <w:r w:rsidR="00660DF1" w:rsidRPr="00B31678">
        <w:rPr>
          <w:rFonts w:cstheme="minorHAnsi"/>
          <w:sz w:val="24"/>
          <w:szCs w:val="24"/>
        </w:rPr>
        <w:t xml:space="preserve"> и т.п</w:t>
      </w:r>
      <w:r w:rsidR="00EF2BC7" w:rsidRPr="00B31678">
        <w:rPr>
          <w:rFonts w:cstheme="minorHAnsi"/>
          <w:sz w:val="24"/>
          <w:szCs w:val="24"/>
        </w:rPr>
        <w:t xml:space="preserve">. </w:t>
      </w:r>
      <w:r w:rsidR="009D6634">
        <w:rPr>
          <w:rFonts w:cstheme="minorHAnsi"/>
          <w:sz w:val="24"/>
          <w:szCs w:val="24"/>
        </w:rPr>
        <w:t>При наличии, обязательно повторно</w:t>
      </w:r>
      <w:r w:rsidR="00EF2BC7" w:rsidRPr="00B31678">
        <w:rPr>
          <w:rFonts w:cstheme="minorHAnsi"/>
          <w:sz w:val="24"/>
          <w:szCs w:val="24"/>
        </w:rPr>
        <w:t xml:space="preserve"> </w:t>
      </w:r>
      <w:r w:rsidR="009D6634">
        <w:rPr>
          <w:rFonts w:cstheme="minorHAnsi"/>
          <w:sz w:val="24"/>
          <w:szCs w:val="24"/>
        </w:rPr>
        <w:t>исследуется</w:t>
      </w:r>
      <w:r w:rsidR="00EF2BC7" w:rsidRPr="00B31678">
        <w:rPr>
          <w:rFonts w:cstheme="minorHAnsi"/>
          <w:sz w:val="24"/>
          <w:szCs w:val="24"/>
        </w:rPr>
        <w:t xml:space="preserve"> либо операционный гистологический материал, либо гистологический материал от трупа. </w:t>
      </w:r>
    </w:p>
    <w:p w14:paraId="36ED300D" w14:textId="767A1070" w:rsidR="00660DF1" w:rsidRPr="00B31678" w:rsidRDefault="00660DF1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Что касается состава экспертной комиссии, то он формируется не менее</w:t>
      </w:r>
      <w:r w:rsidR="00EB4070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чем из двух экспертов –</w:t>
      </w:r>
      <w:r w:rsidR="00EF2BC7" w:rsidRPr="00B31678">
        <w:rPr>
          <w:rFonts w:cstheme="minorHAnsi"/>
          <w:sz w:val="24"/>
          <w:szCs w:val="24"/>
        </w:rPr>
        <w:t xml:space="preserve"> не менее чем одного судебно-медицинского эксперта и одного врача клинической специальности.  На практике в одной экспертной комиссии участвует, </w:t>
      </w:r>
      <w:r w:rsidR="009D6634">
        <w:rPr>
          <w:rFonts w:cstheme="minorHAnsi"/>
          <w:sz w:val="24"/>
          <w:szCs w:val="24"/>
        </w:rPr>
        <w:t>в среднем</w:t>
      </w:r>
      <w:r w:rsidR="00EF2BC7" w:rsidRPr="00B31678">
        <w:rPr>
          <w:rFonts w:cstheme="minorHAnsi"/>
          <w:sz w:val="24"/>
          <w:szCs w:val="24"/>
        </w:rPr>
        <w:t xml:space="preserve">, не менее </w:t>
      </w:r>
      <w:r w:rsidR="009D6634">
        <w:rPr>
          <w:rFonts w:cstheme="minorHAnsi"/>
          <w:sz w:val="24"/>
          <w:szCs w:val="24"/>
        </w:rPr>
        <w:t xml:space="preserve">пяти </w:t>
      </w:r>
      <w:r w:rsidRPr="00B31678">
        <w:rPr>
          <w:rFonts w:cstheme="minorHAnsi"/>
          <w:sz w:val="24"/>
          <w:szCs w:val="24"/>
        </w:rPr>
        <w:t>человек</w:t>
      </w:r>
      <w:r w:rsidR="00EF2BC7" w:rsidRPr="00B31678">
        <w:rPr>
          <w:rFonts w:cstheme="minorHAnsi"/>
          <w:sz w:val="24"/>
          <w:szCs w:val="24"/>
        </w:rPr>
        <w:t>.</w:t>
      </w:r>
    </w:p>
    <w:p w14:paraId="44592E8D" w14:textId="690F663B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Врач судебно-медицинский эксперт </w:t>
      </w:r>
      <w:r w:rsidR="00147640" w:rsidRPr="00B31678">
        <w:rPr>
          <w:rFonts w:cstheme="minorHAnsi"/>
          <w:sz w:val="24"/>
          <w:szCs w:val="24"/>
        </w:rPr>
        <w:t>должен иметь высшее медицинское образование</w:t>
      </w:r>
      <w:r w:rsidR="00F3295C" w:rsidRPr="00B31678">
        <w:rPr>
          <w:rFonts w:cstheme="minorHAnsi"/>
          <w:sz w:val="24"/>
          <w:szCs w:val="24"/>
        </w:rPr>
        <w:t>,</w:t>
      </w:r>
      <w:r w:rsidR="00147640" w:rsidRPr="00B31678">
        <w:rPr>
          <w:rFonts w:cstheme="minorHAnsi"/>
          <w:sz w:val="24"/>
          <w:szCs w:val="24"/>
        </w:rPr>
        <w:t xml:space="preserve"> он обладает таким</w:t>
      </w:r>
      <w:r w:rsidRPr="00B31678">
        <w:rPr>
          <w:rFonts w:cstheme="minorHAnsi"/>
          <w:sz w:val="24"/>
          <w:szCs w:val="24"/>
        </w:rPr>
        <w:t xml:space="preserve"> же сертификат</w:t>
      </w:r>
      <w:r w:rsidR="00147640" w:rsidRPr="00B31678">
        <w:rPr>
          <w:rFonts w:cstheme="minorHAnsi"/>
          <w:sz w:val="24"/>
          <w:szCs w:val="24"/>
        </w:rPr>
        <w:t>ом</w:t>
      </w:r>
      <w:r w:rsidRPr="00B31678">
        <w:rPr>
          <w:rFonts w:cstheme="minorHAnsi"/>
          <w:sz w:val="24"/>
          <w:szCs w:val="24"/>
        </w:rPr>
        <w:t xml:space="preserve"> специалиста, как и </w:t>
      </w:r>
      <w:r w:rsidR="00147640" w:rsidRPr="00B31678">
        <w:rPr>
          <w:rFonts w:cstheme="minorHAnsi"/>
          <w:sz w:val="24"/>
          <w:szCs w:val="24"/>
        </w:rPr>
        <w:t>врач</w:t>
      </w:r>
      <w:r w:rsidRPr="00B31678">
        <w:rPr>
          <w:rFonts w:cstheme="minorHAnsi"/>
          <w:sz w:val="24"/>
          <w:szCs w:val="24"/>
        </w:rPr>
        <w:t xml:space="preserve"> клинической специальности, но в его сертификате написано «судебно-медицинская экспертиза».</w:t>
      </w:r>
      <w:r w:rsidR="00F3295C" w:rsidRPr="00B31678">
        <w:rPr>
          <w:rFonts w:cstheme="minorHAnsi"/>
          <w:sz w:val="24"/>
          <w:szCs w:val="24"/>
        </w:rPr>
        <w:t xml:space="preserve"> Высшее юридическое образование для эксперта не является обязательным. К</w:t>
      </w:r>
      <w:r w:rsidRPr="00B31678">
        <w:rPr>
          <w:rFonts w:cstheme="minorHAnsi"/>
          <w:sz w:val="24"/>
          <w:szCs w:val="24"/>
        </w:rPr>
        <w:t xml:space="preserve">аждый эксперт, </w:t>
      </w:r>
      <w:r w:rsidR="00FA7047" w:rsidRPr="00B31678">
        <w:rPr>
          <w:rFonts w:cstheme="minorHAnsi"/>
          <w:sz w:val="24"/>
          <w:szCs w:val="24"/>
        </w:rPr>
        <w:t xml:space="preserve">входящий в </w:t>
      </w:r>
      <w:r w:rsidRPr="00B31678">
        <w:rPr>
          <w:rFonts w:cstheme="minorHAnsi"/>
          <w:sz w:val="24"/>
          <w:szCs w:val="24"/>
        </w:rPr>
        <w:t>состав комиссии, которой поручена экспертиза</w:t>
      </w:r>
      <w:r w:rsidR="00FA7047" w:rsidRPr="00B31678">
        <w:rPr>
          <w:rFonts w:cstheme="minorHAnsi"/>
          <w:sz w:val="24"/>
          <w:szCs w:val="24"/>
        </w:rPr>
        <w:t>,</w:t>
      </w:r>
      <w:r w:rsidRPr="00B31678">
        <w:rPr>
          <w:rFonts w:cstheme="minorHAnsi"/>
          <w:sz w:val="24"/>
          <w:szCs w:val="24"/>
        </w:rPr>
        <w:t xml:space="preserve"> </w:t>
      </w:r>
      <w:r w:rsidR="00A6750E">
        <w:rPr>
          <w:rFonts w:cstheme="minorHAnsi"/>
          <w:sz w:val="24"/>
          <w:szCs w:val="24"/>
        </w:rPr>
        <w:t>предупреждается</w:t>
      </w:r>
      <w:r w:rsidRPr="00B31678">
        <w:rPr>
          <w:rFonts w:cstheme="minorHAnsi"/>
          <w:sz w:val="24"/>
          <w:szCs w:val="24"/>
        </w:rPr>
        <w:t xml:space="preserve"> об уголовной ответственности за дачу заведомо ложного заключени</w:t>
      </w:r>
      <w:r w:rsidR="00147640" w:rsidRPr="00B31678">
        <w:rPr>
          <w:rFonts w:cstheme="minorHAnsi"/>
          <w:sz w:val="24"/>
          <w:szCs w:val="24"/>
        </w:rPr>
        <w:t>я</w:t>
      </w:r>
      <w:r w:rsidRPr="00B31678">
        <w:rPr>
          <w:rFonts w:cstheme="minorHAnsi"/>
          <w:sz w:val="24"/>
          <w:szCs w:val="24"/>
        </w:rPr>
        <w:t xml:space="preserve">. </w:t>
      </w:r>
    </w:p>
    <w:p w14:paraId="2C5BAA2B" w14:textId="4FEA34D0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Один из экспертов может быть экспертом-организатором, т. е. </w:t>
      </w:r>
      <w:r w:rsidR="00FA7047" w:rsidRPr="00B31678">
        <w:rPr>
          <w:rFonts w:cstheme="minorHAnsi"/>
          <w:sz w:val="24"/>
          <w:szCs w:val="24"/>
        </w:rPr>
        <w:t>координировать</w:t>
      </w:r>
      <w:r w:rsidRPr="00B31678">
        <w:rPr>
          <w:rFonts w:cstheme="minorHAnsi"/>
          <w:sz w:val="24"/>
          <w:szCs w:val="24"/>
        </w:rPr>
        <w:t xml:space="preserve"> работу экспертной комиссии, напра</w:t>
      </w:r>
      <w:r w:rsidR="00FA7047" w:rsidRPr="00B31678">
        <w:rPr>
          <w:rFonts w:cstheme="minorHAnsi"/>
          <w:sz w:val="24"/>
          <w:szCs w:val="24"/>
        </w:rPr>
        <w:t xml:space="preserve">влять документы, определять </w:t>
      </w:r>
      <w:r w:rsidRPr="00B31678">
        <w:rPr>
          <w:rFonts w:cstheme="minorHAnsi"/>
          <w:sz w:val="24"/>
          <w:szCs w:val="24"/>
        </w:rPr>
        <w:t>состав внештатных экспертов</w:t>
      </w:r>
      <w:r w:rsidR="00FA7047" w:rsidRPr="00B31678">
        <w:rPr>
          <w:rFonts w:cstheme="minorHAnsi"/>
          <w:sz w:val="24"/>
          <w:szCs w:val="24"/>
        </w:rPr>
        <w:t xml:space="preserve">, организовывать </w:t>
      </w:r>
      <w:r w:rsidRPr="00B31678">
        <w:rPr>
          <w:rFonts w:cstheme="minorHAnsi"/>
          <w:sz w:val="24"/>
          <w:szCs w:val="24"/>
        </w:rPr>
        <w:t>заседани</w:t>
      </w:r>
      <w:r w:rsidR="009D6634">
        <w:rPr>
          <w:rFonts w:cstheme="minorHAnsi"/>
          <w:sz w:val="24"/>
          <w:szCs w:val="24"/>
        </w:rPr>
        <w:t>е</w:t>
      </w:r>
      <w:r w:rsidRPr="00B31678">
        <w:rPr>
          <w:rFonts w:cstheme="minorHAnsi"/>
          <w:sz w:val="24"/>
          <w:szCs w:val="24"/>
        </w:rPr>
        <w:t xml:space="preserve"> экспертной комиссии и готовит</w:t>
      </w:r>
      <w:r w:rsidR="00FA7047" w:rsidRPr="00B31678">
        <w:rPr>
          <w:rFonts w:cstheme="minorHAnsi"/>
          <w:sz w:val="24"/>
          <w:szCs w:val="24"/>
        </w:rPr>
        <w:t>ь</w:t>
      </w:r>
      <w:r w:rsidRPr="00B31678">
        <w:rPr>
          <w:rFonts w:cstheme="minorHAnsi"/>
          <w:sz w:val="24"/>
          <w:szCs w:val="24"/>
        </w:rPr>
        <w:t xml:space="preserve"> проект вывод</w:t>
      </w:r>
      <w:r w:rsidR="009D6634">
        <w:rPr>
          <w:rFonts w:cstheme="minorHAnsi"/>
          <w:sz w:val="24"/>
          <w:szCs w:val="24"/>
        </w:rPr>
        <w:t>ов</w:t>
      </w:r>
      <w:r w:rsidRPr="00B31678">
        <w:rPr>
          <w:rFonts w:cstheme="minorHAnsi"/>
          <w:sz w:val="24"/>
          <w:szCs w:val="24"/>
        </w:rPr>
        <w:t>.</w:t>
      </w:r>
    </w:p>
    <w:p w14:paraId="539C1062" w14:textId="00705094" w:rsidR="00EF2BC7" w:rsidRPr="00B31678" w:rsidRDefault="00FA704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lastRenderedPageBreak/>
        <w:t>Внештатные</w:t>
      </w:r>
      <w:r w:rsidR="00EF2BC7" w:rsidRPr="00B31678">
        <w:rPr>
          <w:rFonts w:cstheme="minorHAnsi"/>
          <w:sz w:val="24"/>
          <w:szCs w:val="24"/>
        </w:rPr>
        <w:t xml:space="preserve"> эксперты – те эксперты, которые не состоят в штате экспертного учреждения. Это</w:t>
      </w:r>
      <w:r w:rsidR="00147640" w:rsidRPr="00B31678">
        <w:rPr>
          <w:rFonts w:cstheme="minorHAnsi"/>
          <w:sz w:val="24"/>
          <w:szCs w:val="24"/>
        </w:rPr>
        <w:t xml:space="preserve"> и есть</w:t>
      </w:r>
      <w:r w:rsidR="00EF2BC7" w:rsidRPr="00B31678">
        <w:rPr>
          <w:rFonts w:cstheme="minorHAnsi"/>
          <w:sz w:val="24"/>
          <w:szCs w:val="24"/>
        </w:rPr>
        <w:t xml:space="preserve"> врачи клинических специальностей, которые вводятся в состав экспертной комиссии. Для каждой экспертизы важно найти </w:t>
      </w:r>
      <w:r w:rsidR="00147640" w:rsidRPr="00B31678">
        <w:rPr>
          <w:rFonts w:cstheme="minorHAnsi"/>
          <w:sz w:val="24"/>
          <w:szCs w:val="24"/>
        </w:rPr>
        <w:t xml:space="preserve">квалифицированного </w:t>
      </w:r>
      <w:r w:rsidR="00B209C5" w:rsidRPr="00B31678">
        <w:rPr>
          <w:rFonts w:cstheme="minorHAnsi"/>
          <w:sz w:val="24"/>
          <w:szCs w:val="24"/>
        </w:rPr>
        <w:t xml:space="preserve">специалиста, </w:t>
      </w:r>
      <w:r w:rsidR="00EF2BC7" w:rsidRPr="00B31678">
        <w:rPr>
          <w:rFonts w:cstheme="minorHAnsi"/>
          <w:sz w:val="24"/>
          <w:szCs w:val="24"/>
        </w:rPr>
        <w:t>который сможет объективно разобраться в конкр</w:t>
      </w:r>
      <w:r w:rsidR="00210844" w:rsidRPr="00B31678">
        <w:rPr>
          <w:rFonts w:cstheme="minorHAnsi"/>
          <w:sz w:val="24"/>
          <w:szCs w:val="24"/>
        </w:rPr>
        <w:t xml:space="preserve">етном случае. Такой специалист </w:t>
      </w:r>
      <w:r w:rsidR="00EF2BC7" w:rsidRPr="00B31678">
        <w:rPr>
          <w:rFonts w:cstheme="minorHAnsi"/>
          <w:sz w:val="24"/>
          <w:szCs w:val="24"/>
        </w:rPr>
        <w:t>имеет базовое медицинское образование, то есть диплом врача, соответствующий сертификат специалиста. Законом не предусмотрено, чтобы внештатный эксперт имел какую-то иную дополнительную подготовку</w:t>
      </w:r>
      <w:r w:rsidR="00EB4070">
        <w:rPr>
          <w:rFonts w:cstheme="minorHAnsi"/>
          <w:sz w:val="24"/>
          <w:szCs w:val="24"/>
        </w:rPr>
        <w:t xml:space="preserve">, например, </w:t>
      </w:r>
      <w:r w:rsidR="00EF2BC7" w:rsidRPr="00B31678">
        <w:rPr>
          <w:rFonts w:cstheme="minorHAnsi"/>
          <w:sz w:val="24"/>
          <w:szCs w:val="24"/>
        </w:rPr>
        <w:t>сертификат судебно-медицинского эксперта</w:t>
      </w:r>
      <w:r w:rsidR="00EB4070">
        <w:rPr>
          <w:rFonts w:cstheme="minorHAnsi"/>
          <w:sz w:val="24"/>
          <w:szCs w:val="24"/>
        </w:rPr>
        <w:t xml:space="preserve"> или</w:t>
      </w:r>
      <w:r w:rsidR="00EF2BC7" w:rsidRPr="00B31678">
        <w:rPr>
          <w:rFonts w:cstheme="minorHAnsi"/>
          <w:sz w:val="24"/>
          <w:szCs w:val="24"/>
        </w:rPr>
        <w:t xml:space="preserve"> </w:t>
      </w:r>
      <w:r w:rsidR="006E6C25">
        <w:rPr>
          <w:rFonts w:cstheme="minorHAnsi"/>
          <w:sz w:val="24"/>
          <w:szCs w:val="24"/>
        </w:rPr>
        <w:t>повышение квалификации</w:t>
      </w:r>
      <w:r w:rsidR="00EF2BC7" w:rsidRPr="00B31678">
        <w:rPr>
          <w:rFonts w:cstheme="minorHAnsi"/>
          <w:sz w:val="24"/>
          <w:szCs w:val="24"/>
        </w:rPr>
        <w:t xml:space="preserve"> по с</w:t>
      </w:r>
      <w:r w:rsidR="00210844" w:rsidRPr="00B31678">
        <w:rPr>
          <w:rFonts w:cstheme="minorHAnsi"/>
          <w:sz w:val="24"/>
          <w:szCs w:val="24"/>
        </w:rPr>
        <w:t xml:space="preserve">удебно-медицинской экспертизе, </w:t>
      </w:r>
      <w:r w:rsidR="00B209C5" w:rsidRPr="00B31678">
        <w:rPr>
          <w:rFonts w:cstheme="minorHAnsi"/>
          <w:sz w:val="24"/>
          <w:szCs w:val="24"/>
        </w:rPr>
        <w:t>он</w:t>
      </w:r>
      <w:r w:rsidR="00210844" w:rsidRPr="00B31678">
        <w:rPr>
          <w:rFonts w:cstheme="minorHAnsi"/>
          <w:sz w:val="24"/>
          <w:szCs w:val="24"/>
        </w:rPr>
        <w:t xml:space="preserve"> также</w:t>
      </w:r>
      <w:r w:rsidR="00B209C5" w:rsidRPr="00B31678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не должен состоять в каком-либо реестре</w:t>
      </w:r>
      <w:r w:rsidR="00B209C5" w:rsidRPr="00B31678">
        <w:rPr>
          <w:rFonts w:cstheme="minorHAnsi"/>
          <w:sz w:val="24"/>
          <w:szCs w:val="24"/>
        </w:rPr>
        <w:t xml:space="preserve"> экспертов</w:t>
      </w:r>
      <w:r w:rsidR="00EF2BC7" w:rsidRPr="00B31678">
        <w:rPr>
          <w:rFonts w:cstheme="minorHAnsi"/>
          <w:sz w:val="24"/>
          <w:szCs w:val="24"/>
        </w:rPr>
        <w:t xml:space="preserve">. </w:t>
      </w:r>
      <w:r w:rsidR="006E6C25">
        <w:rPr>
          <w:rFonts w:cstheme="minorHAnsi"/>
          <w:sz w:val="24"/>
          <w:szCs w:val="24"/>
        </w:rPr>
        <w:t>В законе отдельно</w:t>
      </w:r>
      <w:r w:rsidR="002B305F">
        <w:rPr>
          <w:rFonts w:cstheme="minorHAnsi"/>
          <w:sz w:val="24"/>
          <w:szCs w:val="24"/>
        </w:rPr>
        <w:t xml:space="preserve"> отмечено, что участвующий в экспертизе </w:t>
      </w:r>
      <w:r w:rsidR="001428F4">
        <w:rPr>
          <w:rFonts w:cstheme="minorHAnsi"/>
          <w:sz w:val="24"/>
          <w:szCs w:val="24"/>
        </w:rPr>
        <w:t>врач, не должен был быть задействован в лечебном процессе подэкспертного.</w:t>
      </w:r>
      <w:r w:rsidR="00ED1E67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 xml:space="preserve">Внештатные эксперты подбираются, как правило, из ведущих медицинских учреждений того субъекта </w:t>
      </w:r>
      <w:r w:rsidR="00B209C5" w:rsidRPr="00B31678">
        <w:rPr>
          <w:rFonts w:cstheme="minorHAnsi"/>
          <w:sz w:val="24"/>
          <w:szCs w:val="24"/>
        </w:rPr>
        <w:t xml:space="preserve">РФ, где проводится экспертиза. </w:t>
      </w:r>
      <w:r w:rsidR="00EF2BC7" w:rsidRPr="00B31678">
        <w:rPr>
          <w:rFonts w:cstheme="minorHAnsi"/>
          <w:sz w:val="24"/>
          <w:szCs w:val="24"/>
        </w:rPr>
        <w:t>Число врачей клинических специальностей в составе комиссии мо</w:t>
      </w:r>
      <w:r w:rsidR="00210844" w:rsidRPr="00B31678">
        <w:rPr>
          <w:rFonts w:cstheme="minorHAnsi"/>
          <w:sz w:val="24"/>
          <w:szCs w:val="24"/>
        </w:rPr>
        <w:t>жет быть достаточно велико –  все</w:t>
      </w:r>
      <w:r w:rsidR="00EF2BC7" w:rsidRPr="00B31678">
        <w:rPr>
          <w:rFonts w:cstheme="minorHAnsi"/>
          <w:sz w:val="24"/>
          <w:szCs w:val="24"/>
        </w:rPr>
        <w:t xml:space="preserve"> зависит от сложности случая. Каждый из специалистов производит исследование </w:t>
      </w:r>
      <w:r w:rsidR="006E6C25">
        <w:rPr>
          <w:rFonts w:cstheme="minorHAnsi"/>
          <w:sz w:val="24"/>
          <w:szCs w:val="24"/>
        </w:rPr>
        <w:t>всего</w:t>
      </w:r>
      <w:r w:rsidR="00EF2BC7" w:rsidRPr="00B31678">
        <w:rPr>
          <w:rFonts w:cstheme="minorHAnsi"/>
          <w:sz w:val="24"/>
          <w:szCs w:val="24"/>
        </w:rPr>
        <w:t xml:space="preserve"> объема документов</w:t>
      </w:r>
      <w:r w:rsidR="006E6C25">
        <w:rPr>
          <w:rFonts w:cstheme="minorHAnsi"/>
          <w:sz w:val="24"/>
          <w:szCs w:val="24"/>
        </w:rPr>
        <w:t>, но исходя из фокуса своей специализации</w:t>
      </w:r>
      <w:r w:rsidR="00EB4070">
        <w:rPr>
          <w:rFonts w:cstheme="minorHAnsi"/>
          <w:sz w:val="24"/>
          <w:szCs w:val="24"/>
        </w:rPr>
        <w:t>.</w:t>
      </w:r>
      <w:r w:rsidR="00EF2BC7" w:rsidRPr="00B31678">
        <w:rPr>
          <w:rFonts w:cstheme="minorHAnsi"/>
          <w:sz w:val="24"/>
          <w:szCs w:val="24"/>
        </w:rPr>
        <w:t xml:space="preserve"> Максимальное количество врачей клинических специальностей в составе комиссии в </w:t>
      </w:r>
      <w:r w:rsidR="00EB4070">
        <w:rPr>
          <w:rFonts w:cstheme="minorHAnsi"/>
          <w:sz w:val="24"/>
          <w:szCs w:val="24"/>
        </w:rPr>
        <w:t>моей</w:t>
      </w:r>
      <w:r w:rsidR="00EF2BC7" w:rsidRPr="00B31678">
        <w:rPr>
          <w:rFonts w:cstheme="minorHAnsi"/>
          <w:sz w:val="24"/>
          <w:szCs w:val="24"/>
        </w:rPr>
        <w:t xml:space="preserve"> практике – это 12 внештатных экспертов. </w:t>
      </w:r>
    </w:p>
    <w:p w14:paraId="06904FB8" w14:textId="38E676B2" w:rsidR="006E6C25" w:rsidRDefault="00210844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После того, как </w:t>
      </w:r>
      <w:r w:rsidR="00EF2BC7" w:rsidRPr="00B31678">
        <w:rPr>
          <w:rFonts w:cstheme="minorHAnsi"/>
          <w:sz w:val="24"/>
          <w:szCs w:val="24"/>
        </w:rPr>
        <w:t xml:space="preserve">все документы и объекты исследованы, собирается заседание экспертной комиссии, на котором обсуждается концепция того, что будет написано в выводах. Если заседание экспертной комиссии прошло успешно, и вся комиссия пришла к общему знаменателю, то тогда </w:t>
      </w:r>
      <w:r w:rsidR="006E6C25">
        <w:rPr>
          <w:rFonts w:cstheme="minorHAnsi"/>
          <w:sz w:val="24"/>
          <w:szCs w:val="24"/>
        </w:rPr>
        <w:t>формируются экспертные выводы.</w:t>
      </w:r>
    </w:p>
    <w:p w14:paraId="252D547F" w14:textId="0A985D03" w:rsidR="00EB4070" w:rsidRDefault="006E6C25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первую очередь формируется суждение о патологическом процессе у пациента, причине его смерти. Затем </w:t>
      </w:r>
      <w:r w:rsidR="00EF2BC7" w:rsidRPr="00B31678">
        <w:rPr>
          <w:rFonts w:cstheme="minorHAnsi"/>
          <w:sz w:val="24"/>
          <w:szCs w:val="24"/>
        </w:rPr>
        <w:t>выделяются дефекты оказания медицинской помощи</w:t>
      </w:r>
      <w:r>
        <w:rPr>
          <w:rFonts w:cstheme="minorHAnsi"/>
          <w:sz w:val="24"/>
          <w:szCs w:val="24"/>
        </w:rPr>
        <w:t xml:space="preserve"> на всех этапах</w:t>
      </w:r>
      <w:r w:rsidR="00EF2BC7" w:rsidRPr="00B31678">
        <w:rPr>
          <w:rFonts w:cstheme="minorHAnsi"/>
          <w:sz w:val="24"/>
          <w:szCs w:val="24"/>
        </w:rPr>
        <w:t xml:space="preserve">. </w:t>
      </w:r>
    </w:p>
    <w:p w14:paraId="570F5E42" w14:textId="00A790B0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Далее</w:t>
      </w:r>
      <w:r w:rsidRPr="00B31678">
        <w:rPr>
          <w:rFonts w:cstheme="minorHAnsi"/>
          <w:b/>
          <w:sz w:val="24"/>
          <w:szCs w:val="24"/>
        </w:rPr>
        <w:t xml:space="preserve"> судебно-медицинские эксперты производят </w:t>
      </w:r>
      <w:r w:rsidR="006E6C25">
        <w:rPr>
          <w:rFonts w:cstheme="minorHAnsi"/>
          <w:b/>
          <w:sz w:val="24"/>
          <w:szCs w:val="24"/>
        </w:rPr>
        <w:t>определение вреда, причиненного здоровью человека установленными дефектами оказания медицинской</w:t>
      </w:r>
      <w:r w:rsidRPr="00B31678">
        <w:rPr>
          <w:rFonts w:cstheme="minorHAnsi"/>
          <w:b/>
          <w:sz w:val="24"/>
          <w:szCs w:val="24"/>
        </w:rPr>
        <w:t xml:space="preserve"> и устанавливают причинно-следственные связи</w:t>
      </w:r>
      <w:r w:rsidR="006E6C25">
        <w:rPr>
          <w:rFonts w:cstheme="minorHAnsi"/>
          <w:b/>
          <w:sz w:val="24"/>
          <w:szCs w:val="24"/>
        </w:rPr>
        <w:t xml:space="preserve"> между дефектами оказания медицинской помощи и наступлением неблагоприятных последствий для пациента</w:t>
      </w:r>
      <w:r w:rsidRPr="00B31678">
        <w:rPr>
          <w:rFonts w:cstheme="minorHAnsi"/>
          <w:sz w:val="24"/>
          <w:szCs w:val="24"/>
        </w:rPr>
        <w:t>.</w:t>
      </w:r>
    </w:p>
    <w:p w14:paraId="48C9978F" w14:textId="05C4E20D" w:rsidR="006E6C25" w:rsidRDefault="006E6C25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Основные вопросы, которые разрешаются в ходе судебно-медицинской экспертизы дефектов оказания медицинской помощи это: </w:t>
      </w:r>
      <w:r w:rsidRPr="00B31678">
        <w:rPr>
          <w:rFonts w:cstheme="minorHAnsi"/>
          <w:b/>
          <w:sz w:val="24"/>
          <w:szCs w:val="24"/>
        </w:rPr>
        <w:t xml:space="preserve">имелись ли дефекты оказания медицинской помощи, причинен ли вред здоровью </w:t>
      </w:r>
      <w:r>
        <w:rPr>
          <w:rFonts w:cstheme="minorHAnsi"/>
          <w:b/>
          <w:sz w:val="24"/>
          <w:szCs w:val="24"/>
        </w:rPr>
        <w:t xml:space="preserve">человека </w:t>
      </w:r>
      <w:r w:rsidRPr="00B31678">
        <w:rPr>
          <w:rFonts w:cstheme="minorHAnsi"/>
          <w:b/>
          <w:sz w:val="24"/>
          <w:szCs w:val="24"/>
        </w:rPr>
        <w:t>и имеется ли причинно-следственная связь между дефектами оказания медицинской помощи и наступлением неблагоприятного исхода у пациента</w:t>
      </w:r>
      <w:r>
        <w:rPr>
          <w:rFonts w:cstheme="minorHAnsi"/>
          <w:b/>
          <w:sz w:val="24"/>
          <w:szCs w:val="24"/>
        </w:rPr>
        <w:t xml:space="preserve">. </w:t>
      </w:r>
      <w:r w:rsidR="00EF2BC7" w:rsidRPr="00B31678">
        <w:rPr>
          <w:rFonts w:cstheme="minorHAnsi"/>
          <w:sz w:val="24"/>
          <w:szCs w:val="24"/>
        </w:rPr>
        <w:t xml:space="preserve">Безусловно, </w:t>
      </w:r>
      <w:r w:rsidR="00B209C5" w:rsidRPr="00B31678">
        <w:rPr>
          <w:rFonts w:cstheme="minorHAnsi"/>
          <w:sz w:val="24"/>
          <w:szCs w:val="24"/>
        </w:rPr>
        <w:t xml:space="preserve">суд, органы следствия могут </w:t>
      </w:r>
      <w:r w:rsidR="00EF2BC7" w:rsidRPr="00B31678">
        <w:rPr>
          <w:rFonts w:cstheme="minorHAnsi"/>
          <w:sz w:val="24"/>
          <w:szCs w:val="24"/>
        </w:rPr>
        <w:t xml:space="preserve">поставить </w:t>
      </w:r>
      <w:r w:rsidRPr="00B31678">
        <w:rPr>
          <w:rFonts w:cstheme="minorHAnsi"/>
          <w:sz w:val="24"/>
          <w:szCs w:val="24"/>
        </w:rPr>
        <w:t xml:space="preserve">перед экспертами </w:t>
      </w:r>
      <w:r w:rsidR="00EF2BC7" w:rsidRPr="00B31678">
        <w:rPr>
          <w:rFonts w:cstheme="minorHAnsi"/>
          <w:sz w:val="24"/>
          <w:szCs w:val="24"/>
        </w:rPr>
        <w:t>больш</w:t>
      </w:r>
      <w:r>
        <w:rPr>
          <w:rFonts w:cstheme="minorHAnsi"/>
          <w:sz w:val="24"/>
          <w:szCs w:val="24"/>
        </w:rPr>
        <w:t>е</w:t>
      </w:r>
      <w:r w:rsidR="00EF2BC7" w:rsidRPr="00B31678">
        <w:rPr>
          <w:rFonts w:cstheme="minorHAnsi"/>
          <w:sz w:val="24"/>
          <w:szCs w:val="24"/>
        </w:rPr>
        <w:t xml:space="preserve">е число вопросов. Были случаи, когда их число доходило до 150. </w:t>
      </w:r>
      <w:r>
        <w:rPr>
          <w:rFonts w:cstheme="minorHAnsi"/>
          <w:sz w:val="24"/>
          <w:szCs w:val="24"/>
        </w:rPr>
        <w:t>Однако множественность вопросов чаще делает экспертизу только более трудоемкой и увеличивает ее сроки.</w:t>
      </w:r>
    </w:p>
    <w:p w14:paraId="2866956D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027F449A" w14:textId="4A992C20" w:rsidR="00B209C5" w:rsidRPr="00B31678" w:rsidRDefault="0035354D" w:rsidP="00EF2BC7">
      <w:pPr>
        <w:ind w:firstLine="567"/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b/>
          <w:i/>
          <w:sz w:val="24"/>
          <w:szCs w:val="24"/>
        </w:rPr>
        <w:t>Дефекты</w:t>
      </w:r>
      <w:r w:rsidR="006E6C25">
        <w:rPr>
          <w:rFonts w:cstheme="minorHAnsi"/>
          <w:b/>
          <w:i/>
          <w:sz w:val="24"/>
          <w:szCs w:val="24"/>
        </w:rPr>
        <w:t xml:space="preserve"> оказания медицинской помощи </w:t>
      </w:r>
      <w:r w:rsidRPr="00B31678">
        <w:rPr>
          <w:rFonts w:cstheme="minorHAnsi"/>
          <w:b/>
          <w:i/>
          <w:sz w:val="24"/>
          <w:szCs w:val="24"/>
        </w:rPr>
        <w:t xml:space="preserve">для судмедэкспертов </w:t>
      </w:r>
    </w:p>
    <w:p w14:paraId="67777ECA" w14:textId="77777777" w:rsidR="00B209C5" w:rsidRPr="00B31678" w:rsidRDefault="00B209C5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6E480A16" w14:textId="26D59BB1" w:rsidR="00EB4070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 заключениях судебно-медицинских экспертов часто можно встретить два понятия: </w:t>
      </w:r>
      <w:r w:rsidR="00EB4070">
        <w:rPr>
          <w:rFonts w:cstheme="minorHAnsi"/>
          <w:sz w:val="24"/>
          <w:szCs w:val="24"/>
        </w:rPr>
        <w:t>«</w:t>
      </w:r>
      <w:r w:rsidRPr="00B31678">
        <w:rPr>
          <w:rFonts w:cstheme="minorHAnsi"/>
          <w:sz w:val="24"/>
          <w:szCs w:val="24"/>
        </w:rPr>
        <w:t>дефе</w:t>
      </w:r>
      <w:r w:rsidR="00B209C5" w:rsidRPr="00B31678">
        <w:rPr>
          <w:rFonts w:cstheme="minorHAnsi"/>
          <w:sz w:val="24"/>
          <w:szCs w:val="24"/>
        </w:rPr>
        <w:t>кт оказания медицинской помощи</w:t>
      </w:r>
      <w:r w:rsidR="00EB4070">
        <w:rPr>
          <w:rFonts w:cstheme="minorHAnsi"/>
          <w:sz w:val="24"/>
          <w:szCs w:val="24"/>
        </w:rPr>
        <w:t xml:space="preserve">» или </w:t>
      </w:r>
      <w:r w:rsidRPr="00B31678">
        <w:rPr>
          <w:rFonts w:cstheme="minorHAnsi"/>
          <w:sz w:val="24"/>
          <w:szCs w:val="24"/>
        </w:rPr>
        <w:t>«недостаток оказания медицинской помощи»</w:t>
      </w:r>
      <w:r w:rsidR="00EB4070">
        <w:rPr>
          <w:rFonts w:cstheme="minorHAnsi"/>
          <w:sz w:val="24"/>
          <w:szCs w:val="24"/>
        </w:rPr>
        <w:t xml:space="preserve">, </w:t>
      </w:r>
      <w:r w:rsidR="00474332">
        <w:rPr>
          <w:rFonts w:cstheme="minorHAnsi"/>
          <w:sz w:val="24"/>
          <w:szCs w:val="24"/>
        </w:rPr>
        <w:t xml:space="preserve">которые </w:t>
      </w:r>
      <w:r w:rsidR="00EB4070" w:rsidRPr="00B31678">
        <w:rPr>
          <w:rFonts w:cstheme="minorHAnsi"/>
          <w:sz w:val="24"/>
          <w:szCs w:val="24"/>
        </w:rPr>
        <w:t xml:space="preserve">достаточно часто </w:t>
      </w:r>
      <w:r w:rsidR="00474332">
        <w:rPr>
          <w:rFonts w:cstheme="minorHAnsi"/>
          <w:sz w:val="24"/>
          <w:szCs w:val="24"/>
        </w:rPr>
        <w:t xml:space="preserve">используются </w:t>
      </w:r>
      <w:r w:rsidR="00EB4070" w:rsidRPr="00B31678">
        <w:rPr>
          <w:rFonts w:cstheme="minorHAnsi"/>
          <w:sz w:val="24"/>
          <w:szCs w:val="24"/>
        </w:rPr>
        <w:t>судмедэксперт</w:t>
      </w:r>
      <w:r w:rsidR="00EB4070">
        <w:rPr>
          <w:rFonts w:cstheme="minorHAnsi"/>
          <w:sz w:val="24"/>
          <w:szCs w:val="24"/>
        </w:rPr>
        <w:t xml:space="preserve">ами. </w:t>
      </w:r>
      <w:r w:rsidR="00EB4070" w:rsidRPr="00B31678">
        <w:rPr>
          <w:rFonts w:cstheme="minorHAnsi"/>
          <w:sz w:val="24"/>
          <w:szCs w:val="24"/>
        </w:rPr>
        <w:t xml:space="preserve"> </w:t>
      </w:r>
    </w:p>
    <w:p w14:paraId="5CB7E4C1" w14:textId="542BDB5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Первый термин более правильный, так как именно он используется в нормативно-правовых документах, которые регламентируют судебно-медицинскую экспертизу, в частности, в Приказе №194-Н</w:t>
      </w:r>
      <w:r w:rsidR="006E6C25">
        <w:rPr>
          <w:rFonts w:cstheme="minorHAnsi"/>
          <w:sz w:val="24"/>
          <w:szCs w:val="24"/>
        </w:rPr>
        <w:t>. Однако оба термина являются синонимами, поэтому возможно использование и термина «недостаток»</w:t>
      </w:r>
      <w:r w:rsidRPr="00B31678">
        <w:rPr>
          <w:rFonts w:cstheme="minorHAnsi"/>
          <w:sz w:val="24"/>
          <w:szCs w:val="24"/>
        </w:rPr>
        <w:t>.</w:t>
      </w:r>
    </w:p>
    <w:p w14:paraId="15CF9635" w14:textId="58410435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Что же в практической судебной медицине понимается под дефектом оказания медицинской помощи? В первую очередь, конечно, это</w:t>
      </w:r>
      <w:r w:rsidRPr="00B31678">
        <w:rPr>
          <w:rFonts w:cstheme="minorHAnsi"/>
          <w:b/>
          <w:sz w:val="24"/>
          <w:szCs w:val="24"/>
        </w:rPr>
        <w:t xml:space="preserve"> несоответствие той медицинской помощи, которая была оказана пациенту</w:t>
      </w:r>
      <w:r w:rsidR="00EB4070">
        <w:rPr>
          <w:rFonts w:cstheme="minorHAnsi"/>
          <w:b/>
          <w:sz w:val="24"/>
          <w:szCs w:val="24"/>
        </w:rPr>
        <w:t>, требованиям</w:t>
      </w:r>
      <w:r w:rsidRPr="00B31678">
        <w:rPr>
          <w:rFonts w:cstheme="minorHAnsi"/>
          <w:b/>
          <w:sz w:val="24"/>
          <w:szCs w:val="24"/>
        </w:rPr>
        <w:t xml:space="preserve"> действующи</w:t>
      </w:r>
      <w:r w:rsidR="00EB4070">
        <w:rPr>
          <w:rFonts w:cstheme="minorHAnsi"/>
          <w:b/>
          <w:sz w:val="24"/>
          <w:szCs w:val="24"/>
        </w:rPr>
        <w:t>х</w:t>
      </w:r>
      <w:r w:rsidRPr="00B31678">
        <w:rPr>
          <w:rFonts w:cstheme="minorHAnsi"/>
          <w:b/>
          <w:sz w:val="24"/>
          <w:szCs w:val="24"/>
        </w:rPr>
        <w:t xml:space="preserve"> нормативно-</w:t>
      </w:r>
      <w:r w:rsidRPr="00B31678">
        <w:rPr>
          <w:rFonts w:cstheme="minorHAnsi"/>
          <w:b/>
          <w:sz w:val="24"/>
          <w:szCs w:val="24"/>
        </w:rPr>
        <w:lastRenderedPageBreak/>
        <w:t>правовы</w:t>
      </w:r>
      <w:r w:rsidR="00EB4070">
        <w:rPr>
          <w:rFonts w:cstheme="minorHAnsi"/>
          <w:b/>
          <w:sz w:val="24"/>
          <w:szCs w:val="24"/>
        </w:rPr>
        <w:t>х</w:t>
      </w:r>
      <w:r w:rsidRPr="00B31678">
        <w:rPr>
          <w:rFonts w:cstheme="minorHAnsi"/>
          <w:b/>
          <w:sz w:val="24"/>
          <w:szCs w:val="24"/>
        </w:rPr>
        <w:t xml:space="preserve"> документ</w:t>
      </w:r>
      <w:r w:rsidR="00EB4070">
        <w:rPr>
          <w:rFonts w:cstheme="minorHAnsi"/>
          <w:b/>
          <w:sz w:val="24"/>
          <w:szCs w:val="24"/>
        </w:rPr>
        <w:t>ов</w:t>
      </w:r>
      <w:r w:rsidRPr="00B31678">
        <w:rPr>
          <w:rFonts w:cstheme="minorHAnsi"/>
          <w:sz w:val="24"/>
          <w:szCs w:val="24"/>
        </w:rPr>
        <w:t>. Речь идет о порядках оказани</w:t>
      </w:r>
      <w:r w:rsidR="00B209C5" w:rsidRPr="00B31678">
        <w:rPr>
          <w:rFonts w:cstheme="minorHAnsi"/>
          <w:sz w:val="24"/>
          <w:szCs w:val="24"/>
        </w:rPr>
        <w:t>я медицинской помощи, стандартах</w:t>
      </w:r>
      <w:r w:rsidRPr="00B31678">
        <w:rPr>
          <w:rFonts w:cstheme="minorHAnsi"/>
          <w:sz w:val="24"/>
          <w:szCs w:val="24"/>
        </w:rPr>
        <w:t xml:space="preserve"> оказания </w:t>
      </w:r>
      <w:r w:rsidR="00B209C5" w:rsidRPr="00B31678">
        <w:rPr>
          <w:rFonts w:cstheme="minorHAnsi"/>
          <w:sz w:val="24"/>
          <w:szCs w:val="24"/>
        </w:rPr>
        <w:t>медицинской помощи и клинических рекомендациях</w:t>
      </w:r>
      <w:r w:rsidRPr="00B31678">
        <w:rPr>
          <w:rFonts w:cstheme="minorHAnsi"/>
          <w:sz w:val="24"/>
          <w:szCs w:val="24"/>
        </w:rPr>
        <w:t>.</w:t>
      </w:r>
      <w:r w:rsidR="00257F53">
        <w:rPr>
          <w:rFonts w:cstheme="minorHAnsi"/>
          <w:sz w:val="24"/>
          <w:szCs w:val="24"/>
        </w:rPr>
        <w:t xml:space="preserve"> В то же время важно понимать, что порядки, стандарты и клинические рекомендации пишутся относительно «типового» больного, они обязательны в случае если соблюдаются интересы больного. Невыполнение какого-либо положения порядков и стандартов, при наличии уникальной клинической ситуации у конкретного больного, не расценивается судебно-медицинскими экспертами как дефект оказания медицинской помощи. </w:t>
      </w:r>
    </w:p>
    <w:p w14:paraId="57C23DC7" w14:textId="45653D88" w:rsidR="00EF2BC7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Другой важный раздел дефектов – это </w:t>
      </w:r>
      <w:r w:rsidRPr="00B31678">
        <w:rPr>
          <w:rFonts w:cstheme="minorHAnsi"/>
          <w:b/>
          <w:sz w:val="24"/>
          <w:szCs w:val="24"/>
        </w:rPr>
        <w:t>несоответствие медицинской помощи обычно установленным правилам оказания медицинской помощи.</w:t>
      </w:r>
      <w:r w:rsidRPr="00B31678">
        <w:rPr>
          <w:rFonts w:cstheme="minorHAnsi"/>
          <w:sz w:val="24"/>
          <w:szCs w:val="24"/>
        </w:rPr>
        <w:t xml:space="preserve"> </w:t>
      </w:r>
      <w:r w:rsidR="00257F53">
        <w:rPr>
          <w:rFonts w:cstheme="minorHAnsi"/>
          <w:sz w:val="24"/>
          <w:szCs w:val="24"/>
        </w:rPr>
        <w:t xml:space="preserve">Это понятие «обычая», прописанное в гражданском кодексе - </w:t>
      </w:r>
      <w:r w:rsidR="00257F53" w:rsidRPr="00257F53">
        <w:rPr>
          <w:rFonts w:cstheme="minorHAnsi"/>
          <w:sz w:val="24"/>
          <w:szCs w:val="24"/>
        </w:rPr>
        <w:t>сложившееся и широко применяемое в какой-либо области предпринимательской или иной деятельности, не предусмотренное законодательством правило поведения, независимо от того, зафиксировано ли оно в каком-либо документе</w:t>
      </w:r>
      <w:r w:rsidR="00257F53">
        <w:rPr>
          <w:rFonts w:cstheme="minorHAnsi"/>
          <w:sz w:val="24"/>
          <w:szCs w:val="24"/>
        </w:rPr>
        <w:t>. Нормативно-правовые документы не могут охватить всю алгоритмическую часть медицины, не могут включить в себя, например, технику операции или диагностической манипуляции.</w:t>
      </w:r>
    </w:p>
    <w:p w14:paraId="08477192" w14:textId="4B2BABDA" w:rsidR="00AC4A6D" w:rsidRPr="00B31678" w:rsidRDefault="00257F53" w:rsidP="00AC4A6D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В </w:t>
      </w:r>
      <w:r w:rsidRPr="00B31678">
        <w:rPr>
          <w:rFonts w:cstheme="minorHAnsi"/>
          <w:b/>
          <w:sz w:val="24"/>
          <w:szCs w:val="24"/>
        </w:rPr>
        <w:t xml:space="preserve">судебно-медицинской экспертизе </w:t>
      </w:r>
      <w:r>
        <w:rPr>
          <w:rFonts w:cstheme="minorHAnsi"/>
          <w:b/>
          <w:sz w:val="24"/>
          <w:szCs w:val="24"/>
        </w:rPr>
        <w:t>в</w:t>
      </w:r>
      <w:r w:rsidR="00AC4A6D" w:rsidRPr="00B31678">
        <w:rPr>
          <w:rFonts w:cstheme="minorHAnsi"/>
          <w:b/>
          <w:sz w:val="24"/>
          <w:szCs w:val="24"/>
        </w:rPr>
        <w:t xml:space="preserve">ыделяют пять </w:t>
      </w:r>
      <w:r w:rsidR="00AC4A6D">
        <w:rPr>
          <w:rFonts w:cstheme="minorHAnsi"/>
          <w:b/>
          <w:sz w:val="24"/>
          <w:szCs w:val="24"/>
        </w:rPr>
        <w:t xml:space="preserve">групп </w:t>
      </w:r>
      <w:r w:rsidR="00AC4A6D" w:rsidRPr="00B31678">
        <w:rPr>
          <w:rFonts w:cstheme="minorHAnsi"/>
          <w:b/>
          <w:sz w:val="24"/>
          <w:szCs w:val="24"/>
        </w:rPr>
        <w:t>дефектов оказания медицинской помощи.</w:t>
      </w:r>
      <w:r w:rsidR="00AC4A6D" w:rsidRPr="00B31678">
        <w:rPr>
          <w:rFonts w:cstheme="minorHAnsi"/>
          <w:sz w:val="24"/>
          <w:szCs w:val="24"/>
        </w:rPr>
        <w:t xml:space="preserve"> Эта классификация носит практический характер</w:t>
      </w:r>
      <w:r>
        <w:rPr>
          <w:rFonts w:cstheme="minorHAnsi"/>
          <w:sz w:val="24"/>
          <w:szCs w:val="24"/>
        </w:rPr>
        <w:t xml:space="preserve"> и основана на ежегодном анализе проведенных экспертиз</w:t>
      </w:r>
      <w:r w:rsidR="00AC4A6D" w:rsidRPr="00B31678">
        <w:rPr>
          <w:rFonts w:cstheme="minorHAnsi"/>
          <w:b/>
          <w:sz w:val="24"/>
          <w:szCs w:val="24"/>
        </w:rPr>
        <w:t>: дефекты диагностики</w:t>
      </w:r>
      <w:r>
        <w:rPr>
          <w:rFonts w:cstheme="minorHAnsi"/>
          <w:b/>
          <w:sz w:val="24"/>
          <w:szCs w:val="24"/>
        </w:rPr>
        <w:t>,</w:t>
      </w:r>
      <w:r w:rsidR="00AC4A6D" w:rsidRPr="00B31678">
        <w:rPr>
          <w:rFonts w:cstheme="minorHAnsi"/>
          <w:b/>
          <w:sz w:val="24"/>
          <w:szCs w:val="24"/>
        </w:rPr>
        <w:t xml:space="preserve"> дефекты лечения, дефекты тактики, дефекты организации </w:t>
      </w:r>
      <w:r w:rsidR="00AC4A6D">
        <w:rPr>
          <w:rFonts w:cstheme="minorHAnsi"/>
          <w:b/>
          <w:sz w:val="24"/>
          <w:szCs w:val="24"/>
        </w:rPr>
        <w:t xml:space="preserve">оказания </w:t>
      </w:r>
      <w:r w:rsidR="00AC4A6D" w:rsidRPr="00B31678">
        <w:rPr>
          <w:rFonts w:cstheme="minorHAnsi"/>
          <w:b/>
          <w:sz w:val="24"/>
          <w:szCs w:val="24"/>
        </w:rPr>
        <w:t xml:space="preserve">медицинской помощи и дефекты </w:t>
      </w:r>
      <w:r>
        <w:rPr>
          <w:rFonts w:cstheme="minorHAnsi"/>
          <w:b/>
          <w:sz w:val="24"/>
          <w:szCs w:val="24"/>
        </w:rPr>
        <w:t xml:space="preserve">оформления </w:t>
      </w:r>
      <w:r w:rsidR="00AC4A6D" w:rsidRPr="00B31678">
        <w:rPr>
          <w:rFonts w:cstheme="minorHAnsi"/>
          <w:b/>
          <w:sz w:val="24"/>
          <w:szCs w:val="24"/>
        </w:rPr>
        <w:t>медицинской доку</w:t>
      </w:r>
      <w:r w:rsidR="00755D23">
        <w:rPr>
          <w:rFonts w:cstheme="minorHAnsi"/>
          <w:b/>
          <w:sz w:val="24"/>
          <w:szCs w:val="24"/>
        </w:rPr>
        <w:t>м</w:t>
      </w:r>
      <w:r w:rsidR="00AC4A6D" w:rsidRPr="00B31678">
        <w:rPr>
          <w:rFonts w:cstheme="minorHAnsi"/>
          <w:b/>
          <w:sz w:val="24"/>
          <w:szCs w:val="24"/>
        </w:rPr>
        <w:t>ентации.</w:t>
      </w:r>
    </w:p>
    <w:p w14:paraId="0FCFDED3" w14:textId="77777777" w:rsidR="009B0CCA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К дефектам</w:t>
      </w:r>
      <w:r w:rsidR="00257F53">
        <w:rPr>
          <w:rFonts w:cstheme="minorHAnsi"/>
          <w:sz w:val="24"/>
          <w:szCs w:val="24"/>
        </w:rPr>
        <w:t xml:space="preserve"> диагностики</w:t>
      </w:r>
      <w:r w:rsidRPr="00B31678">
        <w:rPr>
          <w:rFonts w:cstheme="minorHAnsi"/>
          <w:sz w:val="24"/>
          <w:szCs w:val="24"/>
        </w:rPr>
        <w:t xml:space="preserve"> относятся </w:t>
      </w:r>
      <w:r w:rsidRPr="00B31678">
        <w:rPr>
          <w:rFonts w:cstheme="minorHAnsi"/>
          <w:b/>
          <w:sz w:val="24"/>
          <w:szCs w:val="24"/>
        </w:rPr>
        <w:t>отсутствие</w:t>
      </w:r>
      <w:r w:rsidR="00257F53">
        <w:rPr>
          <w:rFonts w:cstheme="minorHAnsi"/>
          <w:b/>
          <w:sz w:val="24"/>
          <w:szCs w:val="24"/>
        </w:rPr>
        <w:t>, запоздалая</w:t>
      </w:r>
      <w:r w:rsidRPr="00B31678">
        <w:rPr>
          <w:rFonts w:cstheme="minorHAnsi"/>
          <w:b/>
          <w:sz w:val="24"/>
          <w:szCs w:val="24"/>
        </w:rPr>
        <w:t xml:space="preserve"> или неверная диагностика заболевания.</w:t>
      </w:r>
      <w:r w:rsidRPr="00B31678">
        <w:rPr>
          <w:rFonts w:cstheme="minorHAnsi"/>
          <w:sz w:val="24"/>
          <w:szCs w:val="24"/>
        </w:rPr>
        <w:t xml:space="preserve"> </w:t>
      </w:r>
      <w:r w:rsidR="009B0CCA">
        <w:rPr>
          <w:rFonts w:cstheme="minorHAnsi"/>
          <w:sz w:val="24"/>
          <w:szCs w:val="24"/>
        </w:rPr>
        <w:t>Дефекты лечения в свою очередь часто обусловлены дефектами диагностики, ведь если диагноз поставлен неверно, то и лечение может быть неправильным. Важной особенностью судебно-медицинской экспертизы является выделение не только дефектов оказания медицинской помощи, но анализ причин, которые привели к дефектам.</w:t>
      </w:r>
      <w:r w:rsidRPr="00B31678">
        <w:rPr>
          <w:rFonts w:cstheme="minorHAnsi"/>
          <w:sz w:val="24"/>
          <w:szCs w:val="24"/>
        </w:rPr>
        <w:t xml:space="preserve"> </w:t>
      </w:r>
      <w:r w:rsidR="009B0CCA">
        <w:rPr>
          <w:rFonts w:cstheme="minorHAnsi"/>
          <w:sz w:val="24"/>
          <w:szCs w:val="24"/>
        </w:rPr>
        <w:t xml:space="preserve">Причинами дефектов медпомощи могут быть как субъективные, обусловленные личностью и действиями самого врача, принимающего решение относительно диагностики и лечения больного; но и объективные причины. К ним относятся существенные факторы, которые не позволяют распознать заболевание – так называемая сложность случая: редкость болезни, атипичность клинической картины, аномалии развития, играющие существенную роль во время проведения медицинской манипуляции, а в части случаев поведение самого больного: позднее обращение за медицинской помощью, состояние опьянения, затрудняющее контакт с пациентом и т.п. </w:t>
      </w:r>
    </w:p>
    <w:p w14:paraId="22B6333B" w14:textId="6804E0BF" w:rsidR="00EF2BC7" w:rsidRPr="00B31678" w:rsidRDefault="009B0CCA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Среди объективных причин допущенных дефектов диагностики и лечения одними из наиболее важных являются </w:t>
      </w:r>
      <w:r w:rsidR="00EF2BC7" w:rsidRPr="00B31678">
        <w:rPr>
          <w:rFonts w:cstheme="minorHAnsi"/>
          <w:b/>
          <w:sz w:val="24"/>
          <w:szCs w:val="24"/>
        </w:rPr>
        <w:t xml:space="preserve">дефекты организации </w:t>
      </w:r>
      <w:r w:rsidR="00EB4070">
        <w:rPr>
          <w:rFonts w:cstheme="minorHAnsi"/>
          <w:b/>
          <w:sz w:val="24"/>
          <w:szCs w:val="24"/>
        </w:rPr>
        <w:t xml:space="preserve">оказания </w:t>
      </w:r>
      <w:r w:rsidR="00EF2BC7" w:rsidRPr="00B31678">
        <w:rPr>
          <w:rFonts w:cstheme="minorHAnsi"/>
          <w:b/>
          <w:sz w:val="24"/>
          <w:szCs w:val="24"/>
        </w:rPr>
        <w:t xml:space="preserve">медицинской помощи. </w:t>
      </w:r>
      <w:r w:rsidR="00EF2BC7" w:rsidRPr="00B31678">
        <w:rPr>
          <w:rFonts w:cstheme="minorHAnsi"/>
          <w:sz w:val="24"/>
          <w:szCs w:val="24"/>
        </w:rPr>
        <w:t>Например, пациенту не может быть оказана</w:t>
      </w:r>
      <w:r w:rsidR="00210844" w:rsidRPr="00B31678">
        <w:rPr>
          <w:rFonts w:cstheme="minorHAnsi"/>
          <w:sz w:val="24"/>
          <w:szCs w:val="24"/>
        </w:rPr>
        <w:t xml:space="preserve"> медицинская помощь</w:t>
      </w:r>
      <w:r w:rsidR="00EB4070">
        <w:rPr>
          <w:rFonts w:cstheme="minorHAnsi"/>
          <w:sz w:val="24"/>
          <w:szCs w:val="24"/>
        </w:rPr>
        <w:t>,</w:t>
      </w:r>
      <w:r w:rsidR="00210844" w:rsidRPr="00B31678">
        <w:rPr>
          <w:rFonts w:cstheme="minorHAnsi"/>
          <w:sz w:val="24"/>
          <w:szCs w:val="24"/>
        </w:rPr>
        <w:t xml:space="preserve"> потому что </w:t>
      </w:r>
      <w:r w:rsidR="00EF2BC7" w:rsidRPr="00B31678">
        <w:rPr>
          <w:rFonts w:cstheme="minorHAnsi"/>
          <w:sz w:val="24"/>
          <w:szCs w:val="24"/>
        </w:rPr>
        <w:t>нет конкретного врача или недоступно какое-либо оборудование</w:t>
      </w:r>
      <w:r>
        <w:rPr>
          <w:rFonts w:cstheme="minorHAnsi"/>
          <w:sz w:val="24"/>
          <w:szCs w:val="24"/>
        </w:rPr>
        <w:t>. В таком случае</w:t>
      </w:r>
      <w:r w:rsidR="00EF2BC7" w:rsidRPr="00B31678">
        <w:rPr>
          <w:rFonts w:cstheme="minorHAnsi"/>
          <w:sz w:val="24"/>
          <w:szCs w:val="24"/>
        </w:rPr>
        <w:t xml:space="preserve"> дефекты</w:t>
      </w:r>
      <w:r>
        <w:rPr>
          <w:rFonts w:cstheme="minorHAnsi"/>
          <w:sz w:val="24"/>
          <w:szCs w:val="24"/>
        </w:rPr>
        <w:t xml:space="preserve"> медпомощи</w:t>
      </w:r>
      <w:r w:rsidR="00EF2BC7" w:rsidRPr="00B31678">
        <w:rPr>
          <w:rFonts w:cstheme="minorHAnsi"/>
          <w:sz w:val="24"/>
          <w:szCs w:val="24"/>
        </w:rPr>
        <w:t xml:space="preserve"> обусловлены </w:t>
      </w:r>
      <w:r>
        <w:rPr>
          <w:rFonts w:cstheme="minorHAnsi"/>
          <w:sz w:val="24"/>
          <w:szCs w:val="24"/>
        </w:rPr>
        <w:t xml:space="preserve">не </w:t>
      </w:r>
      <w:r w:rsidR="00EF2BC7" w:rsidRPr="00B31678">
        <w:rPr>
          <w:rFonts w:cstheme="minorHAnsi"/>
          <w:sz w:val="24"/>
          <w:szCs w:val="24"/>
        </w:rPr>
        <w:t>личными действиями врача, а созданными для него условиями</w:t>
      </w:r>
      <w:r>
        <w:rPr>
          <w:rFonts w:cstheme="minorHAnsi"/>
          <w:sz w:val="24"/>
          <w:szCs w:val="24"/>
        </w:rPr>
        <w:t xml:space="preserve"> в медицинской организации</w:t>
      </w:r>
      <w:r w:rsidR="00EF2BC7" w:rsidRPr="00B3167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Такие дефекты медпомощи – зона ответственности руководителей медицинской организации.</w:t>
      </w:r>
      <w:r w:rsidR="00EF2BC7" w:rsidRPr="00B31678">
        <w:rPr>
          <w:rFonts w:cstheme="minorHAnsi"/>
          <w:sz w:val="24"/>
          <w:szCs w:val="24"/>
        </w:rPr>
        <w:t xml:space="preserve"> </w:t>
      </w:r>
    </w:p>
    <w:p w14:paraId="3FF55611" w14:textId="5585CAEE" w:rsidR="005630DC" w:rsidRPr="00B31678" w:rsidRDefault="005630DC" w:rsidP="005630DC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Некоторые судебно-медицинские эксперты дефекты тактики относят к дефектам лечения. В части случаев это действительно так, но часто они строго разграничены. Проиллюстрирую примером – врач скорой </w:t>
      </w:r>
      <w:r>
        <w:rPr>
          <w:rFonts w:cstheme="minorHAnsi"/>
          <w:sz w:val="24"/>
          <w:szCs w:val="24"/>
        </w:rPr>
        <w:t xml:space="preserve">медицинской </w:t>
      </w:r>
      <w:r w:rsidRPr="00B31678">
        <w:rPr>
          <w:rFonts w:cstheme="minorHAnsi"/>
          <w:sz w:val="24"/>
          <w:szCs w:val="24"/>
        </w:rPr>
        <w:t xml:space="preserve">помощи приехал на вызов к ребенку с диагнозом ОРВИ и высокой температурой. Мама от госпитализации отказалась. Врач должен был передать в поликлинику информацию, что был вызов «скорой», и врач из поликлиники должен был бы прийти на следующий день. Однако врач скорой этого не сделал. Такие дефекты оказания медицинской помощи </w:t>
      </w:r>
      <w:r w:rsidR="009B0CCA">
        <w:rPr>
          <w:rFonts w:cstheme="minorHAnsi"/>
          <w:sz w:val="24"/>
          <w:szCs w:val="24"/>
        </w:rPr>
        <w:t>мы относим</w:t>
      </w:r>
      <w:r w:rsidRPr="00B31678">
        <w:rPr>
          <w:rFonts w:cstheme="minorHAnsi"/>
          <w:sz w:val="24"/>
          <w:szCs w:val="24"/>
        </w:rPr>
        <w:t xml:space="preserve"> к дефектам тактики. </w:t>
      </w:r>
    </w:p>
    <w:p w14:paraId="42D81A74" w14:textId="25D657B4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Конечно, особого внимания судмедэкспертов заслуживают дефекты, которые оказывают влияние на здоровье пациента и вызывают новые </w:t>
      </w:r>
      <w:r w:rsidR="00D776A4">
        <w:rPr>
          <w:rFonts w:cstheme="minorHAnsi"/>
          <w:sz w:val="24"/>
          <w:szCs w:val="24"/>
        </w:rPr>
        <w:t>патологические состояния</w:t>
      </w:r>
      <w:r w:rsidRPr="00B31678">
        <w:rPr>
          <w:rFonts w:cstheme="minorHAnsi"/>
          <w:sz w:val="24"/>
          <w:szCs w:val="24"/>
        </w:rPr>
        <w:t xml:space="preserve">. К </w:t>
      </w:r>
      <w:r w:rsidRPr="00B31678">
        <w:rPr>
          <w:rFonts w:cstheme="minorHAnsi"/>
          <w:sz w:val="24"/>
          <w:szCs w:val="24"/>
        </w:rPr>
        <w:lastRenderedPageBreak/>
        <w:t>таким дефектам относится проведение операции в экстренных случаях при отсутствии</w:t>
      </w:r>
      <w:r w:rsidR="009B0CCA">
        <w:rPr>
          <w:rFonts w:cstheme="minorHAnsi"/>
          <w:sz w:val="24"/>
          <w:szCs w:val="24"/>
        </w:rPr>
        <w:t xml:space="preserve"> абсолютных</w:t>
      </w:r>
      <w:r w:rsidRPr="00B31678">
        <w:rPr>
          <w:rFonts w:cstheme="minorHAnsi"/>
          <w:sz w:val="24"/>
          <w:szCs w:val="24"/>
        </w:rPr>
        <w:t xml:space="preserve"> показаний или проведение плановой операци</w:t>
      </w:r>
      <w:r w:rsidR="009B0CCA">
        <w:rPr>
          <w:rFonts w:cstheme="minorHAnsi"/>
          <w:sz w:val="24"/>
          <w:szCs w:val="24"/>
        </w:rPr>
        <w:t>и</w:t>
      </w:r>
      <w:r w:rsidRPr="00B31678">
        <w:rPr>
          <w:rFonts w:cstheme="minorHAnsi"/>
          <w:sz w:val="24"/>
          <w:szCs w:val="24"/>
        </w:rPr>
        <w:t>, когда в ней нет необходимо</w:t>
      </w:r>
      <w:r w:rsidR="0035354D" w:rsidRPr="00B31678">
        <w:rPr>
          <w:rFonts w:cstheme="minorHAnsi"/>
          <w:sz w:val="24"/>
          <w:szCs w:val="24"/>
        </w:rPr>
        <w:t xml:space="preserve">сти и можно использовать иные, </w:t>
      </w:r>
      <w:r w:rsidRPr="00B31678">
        <w:rPr>
          <w:rFonts w:cstheme="minorHAnsi"/>
          <w:sz w:val="24"/>
          <w:szCs w:val="24"/>
        </w:rPr>
        <w:t xml:space="preserve">в том числе консервативные методы лечения. </w:t>
      </w:r>
      <w:r w:rsidR="009B0CCA">
        <w:rPr>
          <w:rFonts w:cstheme="minorHAnsi"/>
          <w:sz w:val="24"/>
          <w:szCs w:val="24"/>
        </w:rPr>
        <w:t>Сюда относят также н</w:t>
      </w:r>
      <w:r w:rsidRPr="00B31678">
        <w:rPr>
          <w:rFonts w:cstheme="minorHAnsi"/>
          <w:sz w:val="24"/>
          <w:szCs w:val="24"/>
        </w:rPr>
        <w:t>есоблюдение техники операций или техники диагностической процедуры, которая приводит к повреждению какого-либо органа или сосуда</w:t>
      </w:r>
      <w:r w:rsidR="009B0CCA">
        <w:rPr>
          <w:rFonts w:cstheme="minorHAnsi"/>
          <w:sz w:val="24"/>
          <w:szCs w:val="24"/>
        </w:rPr>
        <w:t>, или и</w:t>
      </w:r>
      <w:r w:rsidRPr="00B31678">
        <w:rPr>
          <w:rFonts w:cstheme="minorHAnsi"/>
          <w:sz w:val="24"/>
          <w:szCs w:val="24"/>
        </w:rPr>
        <w:t>спользование противопоказанных пациенту лекарственных препаратов и использование противопоказанных при таких манипуляциях инструментов.</w:t>
      </w:r>
    </w:p>
    <w:p w14:paraId="5BE5C959" w14:textId="650A88B2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Примеров таких дефектов </w:t>
      </w:r>
      <w:r w:rsidR="009B0CCA">
        <w:rPr>
          <w:rFonts w:cstheme="minorHAnsi"/>
          <w:sz w:val="24"/>
          <w:szCs w:val="24"/>
        </w:rPr>
        <w:t xml:space="preserve">медпомощи </w:t>
      </w:r>
      <w:r w:rsidRPr="00B31678">
        <w:rPr>
          <w:rFonts w:cstheme="minorHAnsi"/>
          <w:sz w:val="24"/>
          <w:szCs w:val="24"/>
        </w:rPr>
        <w:t>в практике судмедэкспертов</w:t>
      </w:r>
      <w:r w:rsidR="009B0CCA" w:rsidRPr="009B0CCA">
        <w:rPr>
          <w:rFonts w:cstheme="minorHAnsi"/>
          <w:sz w:val="24"/>
          <w:szCs w:val="24"/>
        </w:rPr>
        <w:t xml:space="preserve"> </w:t>
      </w:r>
      <w:r w:rsidR="009B0CCA" w:rsidRPr="00B31678">
        <w:rPr>
          <w:rFonts w:cstheme="minorHAnsi"/>
          <w:sz w:val="24"/>
          <w:szCs w:val="24"/>
        </w:rPr>
        <w:t>немало</w:t>
      </w:r>
      <w:r w:rsidRPr="00B31678">
        <w:rPr>
          <w:rFonts w:cstheme="minorHAnsi"/>
          <w:sz w:val="24"/>
          <w:szCs w:val="24"/>
        </w:rPr>
        <w:t xml:space="preserve">. Например, в одном случае врач использовал степлер </w:t>
      </w:r>
      <w:r w:rsidR="00500C8B">
        <w:rPr>
          <w:rFonts w:cstheme="minorHAnsi"/>
          <w:sz w:val="24"/>
          <w:szCs w:val="24"/>
        </w:rPr>
        <w:t>в ходе операции по закрытию грыжи</w:t>
      </w:r>
      <w:r w:rsidRPr="00B31678">
        <w:rPr>
          <w:rFonts w:cstheme="minorHAnsi"/>
          <w:sz w:val="24"/>
          <w:szCs w:val="24"/>
        </w:rPr>
        <w:t xml:space="preserve"> диафрагм</w:t>
      </w:r>
      <w:r w:rsidR="00500C8B">
        <w:rPr>
          <w:rFonts w:cstheme="minorHAnsi"/>
          <w:sz w:val="24"/>
          <w:szCs w:val="24"/>
        </w:rPr>
        <w:t>ы</w:t>
      </w:r>
      <w:r w:rsidRPr="00B31678">
        <w:rPr>
          <w:rFonts w:cstheme="minorHAnsi"/>
          <w:sz w:val="24"/>
          <w:szCs w:val="24"/>
        </w:rPr>
        <w:t xml:space="preserve">. В инструкции к этому степлеру </w:t>
      </w:r>
      <w:r w:rsidR="00500C8B">
        <w:rPr>
          <w:rFonts w:cstheme="minorHAnsi"/>
          <w:sz w:val="24"/>
          <w:szCs w:val="24"/>
        </w:rPr>
        <w:t>в графе противопоказания было указано</w:t>
      </w:r>
      <w:r w:rsidRPr="00B31678">
        <w:rPr>
          <w:rFonts w:cstheme="minorHAnsi"/>
          <w:sz w:val="24"/>
          <w:szCs w:val="24"/>
        </w:rPr>
        <w:t>, что им нельзя пользоваться в зоне сердца. В результате использования</w:t>
      </w:r>
      <w:r w:rsidR="0035354D" w:rsidRPr="00B31678">
        <w:rPr>
          <w:rFonts w:cstheme="minorHAnsi"/>
          <w:sz w:val="24"/>
          <w:szCs w:val="24"/>
        </w:rPr>
        <w:t xml:space="preserve"> этого инструмент</w:t>
      </w:r>
      <w:r w:rsidR="001972F4">
        <w:rPr>
          <w:rFonts w:cstheme="minorHAnsi"/>
          <w:sz w:val="24"/>
          <w:szCs w:val="24"/>
        </w:rPr>
        <w:t>а</w:t>
      </w:r>
      <w:r w:rsidRPr="00B31678">
        <w:rPr>
          <w:rFonts w:cstheme="minorHAnsi"/>
          <w:sz w:val="24"/>
          <w:szCs w:val="24"/>
        </w:rPr>
        <w:t xml:space="preserve"> была повреждена передняя межжелудочковая ветвь левой венечной артерии, у больного произошла гемотампонада</w:t>
      </w:r>
      <w:r w:rsidR="001972F4">
        <w:rPr>
          <w:rFonts w:cstheme="minorHAnsi"/>
          <w:sz w:val="24"/>
          <w:szCs w:val="24"/>
        </w:rPr>
        <w:t>, исходом явилось вегетативное</w:t>
      </w:r>
      <w:r w:rsidRPr="00B31678">
        <w:rPr>
          <w:rFonts w:cstheme="minorHAnsi"/>
          <w:sz w:val="24"/>
          <w:szCs w:val="24"/>
        </w:rPr>
        <w:t xml:space="preserve"> состояни</w:t>
      </w:r>
      <w:r w:rsidR="001972F4">
        <w:rPr>
          <w:rFonts w:cstheme="minorHAnsi"/>
          <w:sz w:val="24"/>
          <w:szCs w:val="24"/>
        </w:rPr>
        <w:t>е</w:t>
      </w:r>
      <w:r w:rsidRPr="00B31678">
        <w:rPr>
          <w:rFonts w:cstheme="minorHAnsi"/>
          <w:sz w:val="24"/>
          <w:szCs w:val="24"/>
        </w:rPr>
        <w:t xml:space="preserve">.  В другом случае врач-гинеколог попыталась удалить внутриматочную спираль, не располагая соответствующим оборудованием в клинике, не имеющей лицензию на проведение подобных процедур. Для извлечения маточной спирали она использовала корнцанг, который нашла где-то в соседнем кабинете. </w:t>
      </w:r>
      <w:r w:rsidR="001972F4">
        <w:rPr>
          <w:rFonts w:cstheme="minorHAnsi"/>
          <w:sz w:val="24"/>
          <w:szCs w:val="24"/>
        </w:rPr>
        <w:t>У</w:t>
      </w:r>
      <w:r w:rsidRPr="00B31678">
        <w:rPr>
          <w:rFonts w:cstheme="minorHAnsi"/>
          <w:sz w:val="24"/>
          <w:szCs w:val="24"/>
        </w:rPr>
        <w:t xml:space="preserve"> пациентки </w:t>
      </w:r>
      <w:r w:rsidR="001972F4">
        <w:rPr>
          <w:rFonts w:cstheme="minorHAnsi"/>
          <w:sz w:val="24"/>
          <w:szCs w:val="24"/>
        </w:rPr>
        <w:t xml:space="preserve">во время этой манипуляции </w:t>
      </w:r>
      <w:r w:rsidRPr="00B31678">
        <w:rPr>
          <w:rFonts w:cstheme="minorHAnsi"/>
          <w:sz w:val="24"/>
          <w:szCs w:val="24"/>
        </w:rPr>
        <w:t>произошла перфорация матки.</w:t>
      </w:r>
    </w:p>
    <w:p w14:paraId="6DB9DAEF" w14:textId="147D276B" w:rsidR="00EF2BC7" w:rsidRPr="00B31678" w:rsidRDefault="0035354D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Отдельно стоит упомянуть </w:t>
      </w:r>
      <w:r w:rsidR="00EF2BC7" w:rsidRPr="00B31678">
        <w:rPr>
          <w:rFonts w:cstheme="minorHAnsi"/>
          <w:sz w:val="24"/>
          <w:szCs w:val="24"/>
        </w:rPr>
        <w:t xml:space="preserve">о дефектах </w:t>
      </w:r>
      <w:r w:rsidR="001972F4">
        <w:rPr>
          <w:rFonts w:cstheme="minorHAnsi"/>
          <w:sz w:val="24"/>
          <w:szCs w:val="24"/>
        </w:rPr>
        <w:t xml:space="preserve">заполнения </w:t>
      </w:r>
      <w:r w:rsidR="00EF2BC7" w:rsidRPr="00B31678">
        <w:rPr>
          <w:rFonts w:cstheme="minorHAnsi"/>
          <w:sz w:val="24"/>
          <w:szCs w:val="24"/>
        </w:rPr>
        <w:t>медицинской документации</w:t>
      </w:r>
      <w:r w:rsidR="001972F4">
        <w:rPr>
          <w:rFonts w:cstheme="minorHAnsi"/>
          <w:sz w:val="24"/>
          <w:szCs w:val="24"/>
        </w:rPr>
        <w:t>.</w:t>
      </w:r>
      <w:r w:rsidRPr="00B31678">
        <w:rPr>
          <w:rFonts w:cstheme="minorHAnsi"/>
          <w:sz w:val="24"/>
          <w:szCs w:val="24"/>
        </w:rPr>
        <w:t xml:space="preserve"> </w:t>
      </w:r>
      <w:r w:rsidR="001972F4">
        <w:rPr>
          <w:rFonts w:cstheme="minorHAnsi"/>
          <w:sz w:val="24"/>
          <w:szCs w:val="24"/>
        </w:rPr>
        <w:t>П</w:t>
      </w:r>
      <w:r w:rsidRPr="00B31678">
        <w:rPr>
          <w:rFonts w:cstheme="minorHAnsi"/>
          <w:sz w:val="24"/>
          <w:szCs w:val="24"/>
        </w:rPr>
        <w:t xml:space="preserve">ри </w:t>
      </w:r>
      <w:r w:rsidR="00EF2BC7" w:rsidRPr="00B31678">
        <w:rPr>
          <w:rFonts w:cstheme="minorHAnsi"/>
          <w:sz w:val="24"/>
          <w:szCs w:val="24"/>
        </w:rPr>
        <w:t xml:space="preserve">судебно-медицинской экспертизе речь не идет о неразборчивом почерке или помарках в истории болезни. Дефектом считается, когда история болезни написана так, что не представляется возможным понять, что произошло во время операции, был ли </w:t>
      </w:r>
      <w:r w:rsidR="001972F4">
        <w:rPr>
          <w:rFonts w:cstheme="minorHAnsi"/>
          <w:sz w:val="24"/>
          <w:szCs w:val="24"/>
        </w:rPr>
        <w:t xml:space="preserve">допущен </w:t>
      </w:r>
      <w:r w:rsidR="00EF2BC7" w:rsidRPr="00B31678">
        <w:rPr>
          <w:rFonts w:cstheme="minorHAnsi"/>
          <w:sz w:val="24"/>
          <w:szCs w:val="24"/>
        </w:rPr>
        <w:t>дефект оказания медицинской помощи или</w:t>
      </w:r>
      <w:r w:rsidR="001972F4">
        <w:rPr>
          <w:rFonts w:cstheme="minorHAnsi"/>
          <w:sz w:val="24"/>
          <w:szCs w:val="24"/>
        </w:rPr>
        <w:t xml:space="preserve"> у пациента развилось осложнение правильно проведенной процедуры</w:t>
      </w:r>
      <w:r w:rsidR="00EF2BC7" w:rsidRPr="00B31678">
        <w:rPr>
          <w:rFonts w:cstheme="minorHAnsi"/>
          <w:sz w:val="24"/>
          <w:szCs w:val="24"/>
        </w:rPr>
        <w:t xml:space="preserve">. </w:t>
      </w:r>
      <w:r w:rsidR="00210844" w:rsidRPr="00B31678">
        <w:rPr>
          <w:rFonts w:cstheme="minorHAnsi"/>
          <w:sz w:val="24"/>
          <w:szCs w:val="24"/>
        </w:rPr>
        <w:t xml:space="preserve">Дефектом считается, </w:t>
      </w:r>
      <w:r w:rsidRPr="00B31678">
        <w:rPr>
          <w:rFonts w:cstheme="minorHAnsi"/>
          <w:sz w:val="24"/>
          <w:szCs w:val="24"/>
        </w:rPr>
        <w:t xml:space="preserve">если какие-то действия врачей не находят отражения в документации. Например, </w:t>
      </w:r>
      <w:r w:rsidR="00EF2BC7" w:rsidRPr="00B31678">
        <w:rPr>
          <w:rFonts w:cstheme="minorHAnsi"/>
          <w:sz w:val="24"/>
          <w:szCs w:val="24"/>
        </w:rPr>
        <w:t xml:space="preserve">больному </w:t>
      </w:r>
      <w:r w:rsidRPr="00B31678">
        <w:rPr>
          <w:rFonts w:cstheme="minorHAnsi"/>
          <w:sz w:val="24"/>
          <w:szCs w:val="24"/>
        </w:rPr>
        <w:t xml:space="preserve">проведена </w:t>
      </w:r>
      <w:r w:rsidR="00EF2BC7" w:rsidRPr="00B31678">
        <w:rPr>
          <w:rFonts w:cstheme="minorHAnsi"/>
          <w:sz w:val="24"/>
          <w:szCs w:val="24"/>
        </w:rPr>
        <w:t xml:space="preserve">плевральная пункция, </w:t>
      </w:r>
      <w:r w:rsidR="001972F4">
        <w:rPr>
          <w:rFonts w:cstheme="minorHAnsi"/>
          <w:sz w:val="24"/>
          <w:szCs w:val="24"/>
        </w:rPr>
        <w:t xml:space="preserve">осложнившаяся кровотечением в плевральную полость, </w:t>
      </w:r>
      <w:r w:rsidR="00EF2BC7" w:rsidRPr="00B31678">
        <w:rPr>
          <w:rFonts w:cstheme="minorHAnsi"/>
          <w:sz w:val="24"/>
          <w:szCs w:val="24"/>
        </w:rPr>
        <w:t xml:space="preserve">следы </w:t>
      </w:r>
      <w:r w:rsidR="001972F4">
        <w:rPr>
          <w:rFonts w:cstheme="minorHAnsi"/>
          <w:sz w:val="24"/>
          <w:szCs w:val="24"/>
        </w:rPr>
        <w:t>пункции установлены в ходе</w:t>
      </w:r>
      <w:r w:rsidR="00EF2BC7" w:rsidRPr="00B31678">
        <w:rPr>
          <w:rFonts w:cstheme="minorHAnsi"/>
          <w:sz w:val="24"/>
          <w:szCs w:val="24"/>
        </w:rPr>
        <w:t xml:space="preserve"> судебно-медицинского исследования</w:t>
      </w:r>
      <w:r w:rsidR="001972F4">
        <w:rPr>
          <w:rFonts w:cstheme="minorHAnsi"/>
          <w:sz w:val="24"/>
          <w:szCs w:val="24"/>
        </w:rPr>
        <w:t xml:space="preserve"> трупа</w:t>
      </w:r>
      <w:r w:rsidR="00EF2BC7" w:rsidRPr="00B31678">
        <w:rPr>
          <w:rFonts w:cstheme="minorHAnsi"/>
          <w:sz w:val="24"/>
          <w:szCs w:val="24"/>
        </w:rPr>
        <w:t>, однако в медицинской карте отсутствует протокол проведения этой манипуляции.</w:t>
      </w:r>
    </w:p>
    <w:p w14:paraId="0E10F9D0" w14:textId="77777777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3C4C651F" w14:textId="77777777" w:rsidR="00EF2BC7" w:rsidRPr="00B31678" w:rsidRDefault="002C1172" w:rsidP="00EF2BC7">
      <w:pPr>
        <w:ind w:firstLine="567"/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b/>
          <w:i/>
          <w:sz w:val="24"/>
          <w:szCs w:val="24"/>
        </w:rPr>
        <w:t xml:space="preserve">Связи решают все </w:t>
      </w:r>
    </w:p>
    <w:p w14:paraId="59D037D1" w14:textId="77777777" w:rsidR="002C1172" w:rsidRPr="00B31678" w:rsidRDefault="002C1172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23FA39CC" w14:textId="6411B923" w:rsidR="00EF2BC7" w:rsidRDefault="002C1172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Для судмедэксперта важнейшее значение имеют прямые причинно-следственные связи между </w:t>
      </w:r>
      <w:r w:rsidR="001972F4">
        <w:rPr>
          <w:rFonts w:cstheme="minorHAnsi"/>
          <w:sz w:val="24"/>
          <w:szCs w:val="24"/>
        </w:rPr>
        <w:t>дефектами оказания медицинской помощи</w:t>
      </w:r>
      <w:r w:rsidRPr="00B31678">
        <w:rPr>
          <w:rFonts w:cstheme="minorHAnsi"/>
          <w:sz w:val="24"/>
          <w:szCs w:val="24"/>
        </w:rPr>
        <w:t xml:space="preserve"> и наступившими последствиями</w:t>
      </w:r>
      <w:r w:rsidR="001972F4">
        <w:rPr>
          <w:rFonts w:cstheme="minorHAnsi"/>
          <w:sz w:val="24"/>
          <w:szCs w:val="24"/>
        </w:rPr>
        <w:t xml:space="preserve"> для пациента</w:t>
      </w:r>
      <w:r w:rsidRPr="00B31678">
        <w:rPr>
          <w:rFonts w:cstheme="minorHAnsi"/>
          <w:sz w:val="24"/>
          <w:szCs w:val="24"/>
        </w:rPr>
        <w:t xml:space="preserve">. </w:t>
      </w:r>
      <w:r w:rsidR="00EF2BC7" w:rsidRPr="00B31678">
        <w:rPr>
          <w:rFonts w:cstheme="minorHAnsi"/>
          <w:sz w:val="24"/>
          <w:szCs w:val="24"/>
        </w:rPr>
        <w:t>Прямая причинно-следственная связь – это такая связь явлений, при которой причина должна быть достаточная, а связь однозначно</w:t>
      </w:r>
      <w:r w:rsidR="004D03B2">
        <w:rPr>
          <w:rFonts w:cstheme="minorHAnsi"/>
          <w:sz w:val="24"/>
          <w:szCs w:val="24"/>
        </w:rPr>
        <w:t xml:space="preserve">й </w:t>
      </w:r>
      <w:r w:rsidR="00EF2BC7" w:rsidRPr="00B31678">
        <w:rPr>
          <w:rFonts w:cstheme="minorHAnsi"/>
          <w:sz w:val="24"/>
          <w:szCs w:val="24"/>
        </w:rPr>
        <w:t xml:space="preserve">– одно явление закономерно порождает другое. </w:t>
      </w:r>
    </w:p>
    <w:p w14:paraId="51881E07" w14:textId="38C3B0D4" w:rsidR="00EF2BC7" w:rsidRPr="00B31678" w:rsidRDefault="001972F4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Родоначальником учения о причинно-следственных связях является философия. Однако, базовая теория причинно-следственных связей может существенно меняться в зависимости от области применения и объекта исследования. </w:t>
      </w:r>
      <w:r w:rsidR="002C1172" w:rsidRPr="00B31678">
        <w:rPr>
          <w:rFonts w:cstheme="minorHAnsi"/>
          <w:sz w:val="24"/>
          <w:szCs w:val="24"/>
        </w:rPr>
        <w:t>У</w:t>
      </w:r>
      <w:r w:rsidR="00EF2BC7" w:rsidRPr="00B31678">
        <w:rPr>
          <w:rFonts w:cstheme="minorHAnsi"/>
          <w:sz w:val="24"/>
          <w:szCs w:val="24"/>
        </w:rPr>
        <w:t xml:space="preserve">становление причинно-следственной связи в пределах организма человека, то есть, от воздействия на него какого-то фактора внешней среды до наступления последствий, является прерогативой судебно-медицинского эксперта. </w:t>
      </w:r>
      <w:r>
        <w:rPr>
          <w:rFonts w:cstheme="minorHAnsi"/>
          <w:sz w:val="24"/>
          <w:szCs w:val="24"/>
        </w:rPr>
        <w:t xml:space="preserve">Врачи рутинно определяют причинно-следственные </w:t>
      </w:r>
      <w:r w:rsidR="00755D23">
        <w:rPr>
          <w:rFonts w:cstheme="minorHAnsi"/>
          <w:sz w:val="24"/>
          <w:szCs w:val="24"/>
        </w:rPr>
        <w:t>связи,</w:t>
      </w:r>
      <w:r>
        <w:rPr>
          <w:rFonts w:cstheme="minorHAnsi"/>
          <w:sz w:val="24"/>
          <w:szCs w:val="24"/>
        </w:rPr>
        <w:t xml:space="preserve"> когда ставят диагноз или дают заключение о причине смерти, просто для этого используются другие термины. </w:t>
      </w:r>
    </w:p>
    <w:p w14:paraId="6DF4C0FE" w14:textId="4B7414A7" w:rsidR="00784449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В медицине и юриспруденции трактовка причинно-следственны</w:t>
      </w:r>
      <w:r w:rsidR="00C07CB5">
        <w:rPr>
          <w:rFonts w:cstheme="minorHAnsi"/>
          <w:sz w:val="24"/>
          <w:szCs w:val="24"/>
        </w:rPr>
        <w:t>х</w:t>
      </w:r>
      <w:r w:rsidRPr="00B31678">
        <w:rPr>
          <w:rFonts w:cstheme="minorHAnsi"/>
          <w:sz w:val="24"/>
          <w:szCs w:val="24"/>
        </w:rPr>
        <w:t xml:space="preserve"> связей может </w:t>
      </w:r>
      <w:r w:rsidR="001972F4">
        <w:rPr>
          <w:rFonts w:cstheme="minorHAnsi"/>
          <w:sz w:val="24"/>
          <w:szCs w:val="24"/>
        </w:rPr>
        <w:t xml:space="preserve">существенно </w:t>
      </w:r>
      <w:r w:rsidR="006848F8" w:rsidRPr="00B31678">
        <w:rPr>
          <w:rFonts w:cstheme="minorHAnsi"/>
          <w:sz w:val="24"/>
          <w:szCs w:val="24"/>
        </w:rPr>
        <w:t>различаться.</w:t>
      </w:r>
      <w:r w:rsidR="00210844" w:rsidRPr="00B31678">
        <w:rPr>
          <w:rFonts w:cstheme="minorHAnsi"/>
          <w:sz w:val="24"/>
          <w:szCs w:val="24"/>
        </w:rPr>
        <w:t xml:space="preserve"> </w:t>
      </w:r>
      <w:r w:rsidR="001972F4">
        <w:rPr>
          <w:rFonts w:cstheme="minorHAnsi"/>
          <w:sz w:val="24"/>
          <w:szCs w:val="24"/>
        </w:rPr>
        <w:t>Важно помнить, что юриспруденция – гуманитарная наука, изучающая действия человека (а не его организм, как это делает медицины)</w:t>
      </w:r>
      <w:r w:rsidR="00C07CB5">
        <w:rPr>
          <w:rFonts w:cstheme="minorHAnsi"/>
          <w:sz w:val="24"/>
          <w:szCs w:val="24"/>
        </w:rPr>
        <w:t xml:space="preserve"> с точки зрения их правомерности и противоправности. Отличие как самой науки, так и предмета изучения, оказывает существенное влияние на применение теории причинно-следственных связей.</w:t>
      </w:r>
    </w:p>
    <w:p w14:paraId="533C8096" w14:textId="04FB28D8" w:rsidR="00784449" w:rsidRDefault="00210844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lastRenderedPageBreak/>
        <w:t xml:space="preserve">Приведу в </w:t>
      </w:r>
      <w:r w:rsidR="00784449">
        <w:rPr>
          <w:rFonts w:cstheme="minorHAnsi"/>
          <w:sz w:val="24"/>
          <w:szCs w:val="24"/>
        </w:rPr>
        <w:t xml:space="preserve">качестве </w:t>
      </w:r>
      <w:r w:rsidRPr="00B31678">
        <w:rPr>
          <w:rFonts w:cstheme="minorHAnsi"/>
          <w:sz w:val="24"/>
          <w:szCs w:val="24"/>
        </w:rPr>
        <w:t>пример</w:t>
      </w:r>
      <w:r w:rsidR="00784449">
        <w:rPr>
          <w:rFonts w:cstheme="minorHAnsi"/>
          <w:sz w:val="24"/>
          <w:szCs w:val="24"/>
        </w:rPr>
        <w:t>а</w:t>
      </w:r>
      <w:r w:rsidRPr="00B31678">
        <w:rPr>
          <w:rFonts w:cstheme="minorHAnsi"/>
          <w:sz w:val="24"/>
          <w:szCs w:val="24"/>
        </w:rPr>
        <w:t xml:space="preserve"> случай из судебной практики. </w:t>
      </w:r>
      <w:r w:rsidR="00EF2BC7" w:rsidRPr="00B31678">
        <w:rPr>
          <w:rFonts w:cstheme="minorHAnsi"/>
          <w:sz w:val="24"/>
          <w:szCs w:val="24"/>
        </w:rPr>
        <w:t>После проведения склеротерапии у пациентки с варикозной болезнью</w:t>
      </w:r>
      <w:r w:rsidR="00784449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образовал</w:t>
      </w:r>
      <w:r w:rsidR="00C07CB5">
        <w:rPr>
          <w:rFonts w:cstheme="minorHAnsi"/>
          <w:sz w:val="24"/>
          <w:szCs w:val="24"/>
        </w:rPr>
        <w:t>ся некроз кожи</w:t>
      </w:r>
      <w:r w:rsidR="00EF2BC7" w:rsidRPr="00B31678">
        <w:rPr>
          <w:rFonts w:cstheme="minorHAnsi"/>
          <w:sz w:val="24"/>
          <w:szCs w:val="24"/>
        </w:rPr>
        <w:t>, потребовалось длительное лечение. На голенях о</w:t>
      </w:r>
      <w:r w:rsidR="002C1172" w:rsidRPr="00B31678">
        <w:rPr>
          <w:rFonts w:cstheme="minorHAnsi"/>
          <w:sz w:val="24"/>
          <w:szCs w:val="24"/>
        </w:rPr>
        <w:t>стались</w:t>
      </w:r>
      <w:r w:rsidR="00EF2BC7" w:rsidRPr="00B31678">
        <w:rPr>
          <w:rFonts w:cstheme="minorHAnsi"/>
          <w:sz w:val="24"/>
          <w:szCs w:val="24"/>
        </w:rPr>
        <w:t xml:space="preserve"> обширные рубцы, которые пациентка считала косметическим дефектом и просила взыскать с </w:t>
      </w:r>
      <w:r w:rsidR="00C07CB5">
        <w:rPr>
          <w:rFonts w:cstheme="minorHAnsi"/>
          <w:sz w:val="24"/>
          <w:szCs w:val="24"/>
        </w:rPr>
        <w:t>медицинской организации</w:t>
      </w:r>
      <w:r w:rsidR="00EF2BC7" w:rsidRPr="00B31678">
        <w:rPr>
          <w:rFonts w:cstheme="minorHAnsi"/>
          <w:sz w:val="24"/>
          <w:szCs w:val="24"/>
        </w:rPr>
        <w:t xml:space="preserve"> крупную денежную сумму.  При экспертизе было установлено, что процедура склеротерапии была показана этой пациентке, она проводилась показанным препаратом в соответствующей дозировке, по протоколу операция была проведена технически правильно. Добровольное информированное согласие было оформлено подробно и правильно. И в нем содержался полный перечень осложнений этой процедуры, в том числе – и развитие </w:t>
      </w:r>
      <w:r w:rsidR="00C07CB5">
        <w:rPr>
          <w:rFonts w:cstheme="minorHAnsi"/>
          <w:sz w:val="24"/>
          <w:szCs w:val="24"/>
        </w:rPr>
        <w:t xml:space="preserve">такого осложнения как некроз.  </w:t>
      </w:r>
      <w:r w:rsidR="00EF2BC7" w:rsidRPr="00B31678">
        <w:rPr>
          <w:rFonts w:cstheme="minorHAnsi"/>
          <w:sz w:val="24"/>
          <w:szCs w:val="24"/>
        </w:rPr>
        <w:t xml:space="preserve">Врач действовал абсолютно правомерно, но отвечая на вопрос, который поставил суд перед судебно-медицинской экспертизой – имеется ли прямая причинно-следственная связь между оказанной медицинской помощью, то есть, процедурой склеротерапии и наступлением последствий в виде некроза кожи у этой пациентки, судмедэксперты </w:t>
      </w:r>
      <w:r w:rsidR="00C07CB5">
        <w:rPr>
          <w:rFonts w:cstheme="minorHAnsi"/>
          <w:sz w:val="24"/>
          <w:szCs w:val="24"/>
        </w:rPr>
        <w:t>констатировали</w:t>
      </w:r>
      <w:r w:rsidR="00EF2BC7" w:rsidRPr="00B31678">
        <w:rPr>
          <w:rFonts w:cstheme="minorHAnsi"/>
          <w:sz w:val="24"/>
          <w:szCs w:val="24"/>
        </w:rPr>
        <w:t>, что прямая причинно-следственная связь имеется</w:t>
      </w:r>
      <w:r w:rsidR="00C07CB5">
        <w:rPr>
          <w:rFonts w:cstheme="minorHAnsi"/>
          <w:sz w:val="24"/>
          <w:szCs w:val="24"/>
        </w:rPr>
        <w:t xml:space="preserve"> – некроз кожи действительно вызван проведенной медицинской манипуляцией</w:t>
      </w:r>
      <w:r w:rsidR="00EF2BC7" w:rsidRPr="00B31678">
        <w:rPr>
          <w:rFonts w:cstheme="minorHAnsi"/>
          <w:sz w:val="24"/>
          <w:szCs w:val="24"/>
        </w:rPr>
        <w:t xml:space="preserve">. </w:t>
      </w:r>
    </w:p>
    <w:p w14:paraId="531DEA6F" w14:textId="08D3C4E1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Однако, в связи с тем, что </w:t>
      </w:r>
      <w:r w:rsidR="00C07CB5">
        <w:rPr>
          <w:rFonts w:cstheme="minorHAnsi"/>
          <w:sz w:val="24"/>
          <w:szCs w:val="24"/>
        </w:rPr>
        <w:t>дефектов оказания медицинской помощи установлено</w:t>
      </w:r>
      <w:r w:rsidRPr="00B31678">
        <w:rPr>
          <w:rFonts w:cstheme="minorHAnsi"/>
          <w:sz w:val="24"/>
          <w:szCs w:val="24"/>
        </w:rPr>
        <w:t xml:space="preserve"> не</w:t>
      </w:r>
      <w:r w:rsidR="003D167E" w:rsidRPr="00B31678">
        <w:rPr>
          <w:rFonts w:cstheme="minorHAnsi"/>
          <w:b/>
          <w:sz w:val="24"/>
          <w:szCs w:val="24"/>
        </w:rPr>
        <w:t xml:space="preserve"> было, </w:t>
      </w:r>
      <w:r w:rsidRPr="00B31678">
        <w:rPr>
          <w:rFonts w:cstheme="minorHAnsi"/>
          <w:b/>
          <w:sz w:val="24"/>
          <w:szCs w:val="24"/>
        </w:rPr>
        <w:t xml:space="preserve">суд отказал в иске. Таким образом, несмотря на то, что судмедэксперты установили прямую причинно-следственную связь, </w:t>
      </w:r>
      <w:r w:rsidR="00C07CB5">
        <w:rPr>
          <w:rFonts w:cstheme="minorHAnsi"/>
          <w:b/>
          <w:sz w:val="24"/>
          <w:szCs w:val="24"/>
        </w:rPr>
        <w:t>с позиции юриспруденции прямой причинно-следственной связи не было, так как не было противоправного деяния врача</w:t>
      </w:r>
      <w:r w:rsidRPr="00B31678">
        <w:rPr>
          <w:rFonts w:cstheme="minorHAnsi"/>
          <w:b/>
          <w:sz w:val="24"/>
          <w:szCs w:val="24"/>
        </w:rPr>
        <w:t>.</w:t>
      </w:r>
    </w:p>
    <w:p w14:paraId="3DB78C66" w14:textId="1A0FCDC9" w:rsidR="00784449" w:rsidRDefault="00EF2BC7" w:rsidP="003D167E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Другой пример проиллюстрирует классическую прямую причинно-следственную связь</w:t>
      </w:r>
      <w:r w:rsidR="00C07CB5">
        <w:rPr>
          <w:rFonts w:cstheme="minorHAnsi"/>
          <w:sz w:val="24"/>
          <w:szCs w:val="24"/>
        </w:rPr>
        <w:t xml:space="preserve"> с точки зрения медицины</w:t>
      </w:r>
      <w:r w:rsidRPr="00B31678">
        <w:rPr>
          <w:rFonts w:cstheme="minorHAnsi"/>
          <w:sz w:val="24"/>
          <w:szCs w:val="24"/>
        </w:rPr>
        <w:t xml:space="preserve">. Была проведена лапароскопическая холецистэктомия у пациентки с хроническим холециститом. Во время операции был поврежден крупный сосуд – воротная вена. Была произведена попытка найти источник кровотечения. Кровотечение было </w:t>
      </w:r>
      <w:r w:rsidR="00C07CB5">
        <w:rPr>
          <w:rFonts w:cstheme="minorHAnsi"/>
          <w:sz w:val="24"/>
          <w:szCs w:val="24"/>
        </w:rPr>
        <w:t>массивным</w:t>
      </w:r>
      <w:r w:rsidRPr="00B31678">
        <w:rPr>
          <w:rFonts w:cstheme="minorHAnsi"/>
          <w:sz w:val="24"/>
          <w:szCs w:val="24"/>
        </w:rPr>
        <w:t xml:space="preserve">, а хирург малоопытным, </w:t>
      </w:r>
      <w:r w:rsidR="003D167E" w:rsidRPr="00B31678">
        <w:rPr>
          <w:rFonts w:cstheme="minorHAnsi"/>
          <w:sz w:val="24"/>
          <w:szCs w:val="24"/>
        </w:rPr>
        <w:t>его</w:t>
      </w:r>
      <w:r w:rsidRPr="00B31678">
        <w:rPr>
          <w:rFonts w:cstheme="minorHAnsi"/>
          <w:sz w:val="24"/>
          <w:szCs w:val="24"/>
        </w:rPr>
        <w:t xml:space="preserve"> действия причинили дополнительные повреждения</w:t>
      </w:r>
      <w:r w:rsidR="00C07CB5">
        <w:rPr>
          <w:rFonts w:cstheme="minorHAnsi"/>
          <w:sz w:val="24"/>
          <w:szCs w:val="24"/>
        </w:rPr>
        <w:t>. П</w:t>
      </w:r>
      <w:r w:rsidRPr="00B31678">
        <w:rPr>
          <w:rFonts w:cstheme="minorHAnsi"/>
          <w:sz w:val="24"/>
          <w:szCs w:val="24"/>
        </w:rPr>
        <w:t xml:space="preserve">ри </w:t>
      </w:r>
      <w:r w:rsidR="00C07CB5">
        <w:rPr>
          <w:rFonts w:cstheme="minorHAnsi"/>
          <w:sz w:val="24"/>
          <w:szCs w:val="24"/>
        </w:rPr>
        <w:t>чрезмерном</w:t>
      </w:r>
      <w:r w:rsidRPr="00B31678">
        <w:rPr>
          <w:rFonts w:cstheme="minorHAnsi"/>
          <w:sz w:val="24"/>
          <w:szCs w:val="24"/>
        </w:rPr>
        <w:t xml:space="preserve"> расширении операционного поля была </w:t>
      </w:r>
      <w:r w:rsidR="00C07CB5">
        <w:rPr>
          <w:rFonts w:cstheme="minorHAnsi"/>
          <w:sz w:val="24"/>
          <w:szCs w:val="24"/>
        </w:rPr>
        <w:t>почти оторвана</w:t>
      </w:r>
      <w:r w:rsidRPr="00B31678">
        <w:rPr>
          <w:rFonts w:cstheme="minorHAnsi"/>
          <w:sz w:val="24"/>
          <w:szCs w:val="24"/>
        </w:rPr>
        <w:t xml:space="preserve"> селезенка</w:t>
      </w:r>
      <w:r w:rsidR="00C07CB5">
        <w:rPr>
          <w:rFonts w:cstheme="minorHAnsi"/>
          <w:sz w:val="24"/>
          <w:szCs w:val="24"/>
        </w:rPr>
        <w:t>, а п</w:t>
      </w:r>
      <w:r w:rsidRPr="00B31678">
        <w:rPr>
          <w:rFonts w:cstheme="minorHAnsi"/>
          <w:sz w:val="24"/>
          <w:szCs w:val="24"/>
        </w:rPr>
        <w:t>ри прошивании ножки во время ее удаления было прошито тело поджелудочной железы. Во</w:t>
      </w:r>
      <w:r w:rsidR="00755D23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время ушивания воротной вены, была полностью перевязана правая печеночная вена. Через 4 дня после операции пациентка скончалась</w:t>
      </w:r>
      <w:r w:rsidR="00784449">
        <w:rPr>
          <w:rFonts w:cstheme="minorHAnsi"/>
          <w:sz w:val="24"/>
          <w:szCs w:val="24"/>
        </w:rPr>
        <w:t>.</w:t>
      </w:r>
    </w:p>
    <w:p w14:paraId="45920A5C" w14:textId="6E5549D0" w:rsidR="00EF2BC7" w:rsidRPr="00B31678" w:rsidRDefault="00EF2BC7" w:rsidP="003D167E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  </w:t>
      </w:r>
      <w:r w:rsidR="003D167E" w:rsidRPr="00B31678">
        <w:rPr>
          <w:rFonts w:cstheme="minorHAnsi"/>
          <w:sz w:val="24"/>
          <w:szCs w:val="24"/>
        </w:rPr>
        <w:t xml:space="preserve">При СМЭ </w:t>
      </w:r>
      <w:r w:rsidRPr="00B31678">
        <w:rPr>
          <w:rFonts w:cstheme="minorHAnsi"/>
          <w:sz w:val="24"/>
          <w:szCs w:val="24"/>
        </w:rPr>
        <w:t xml:space="preserve">было установлено, что удаление селезенки на коротком промежутке времени, который женщина прожила после операции, никак не отразилось. Но три </w:t>
      </w:r>
      <w:r w:rsidR="000B7182">
        <w:rPr>
          <w:rFonts w:cstheme="minorHAnsi"/>
          <w:sz w:val="24"/>
          <w:szCs w:val="24"/>
        </w:rPr>
        <w:t>других</w:t>
      </w:r>
      <w:r w:rsidRPr="00B31678">
        <w:rPr>
          <w:rFonts w:cstheme="minorHAnsi"/>
          <w:sz w:val="24"/>
          <w:szCs w:val="24"/>
        </w:rPr>
        <w:t xml:space="preserve"> дефекта оказания медицинской помощи: повреждение воротной вены, которое привело к массивному кровотечению</w:t>
      </w:r>
      <w:r w:rsidR="000B7182">
        <w:rPr>
          <w:rFonts w:cstheme="minorHAnsi"/>
          <w:sz w:val="24"/>
          <w:szCs w:val="24"/>
        </w:rPr>
        <w:t>, а также</w:t>
      </w:r>
      <w:r w:rsidR="006848F8" w:rsidRPr="00B31678">
        <w:rPr>
          <w:rFonts w:cstheme="minorHAnsi"/>
          <w:sz w:val="24"/>
          <w:szCs w:val="24"/>
        </w:rPr>
        <w:t xml:space="preserve"> последовавшие </w:t>
      </w:r>
      <w:r w:rsidRPr="00B31678">
        <w:rPr>
          <w:rFonts w:cstheme="minorHAnsi"/>
          <w:sz w:val="24"/>
          <w:szCs w:val="24"/>
        </w:rPr>
        <w:t xml:space="preserve">перевязка правой печеночной артерии и прошивание тела поджелудочной железы, </w:t>
      </w:r>
      <w:r w:rsidR="006848F8" w:rsidRPr="00B31678">
        <w:rPr>
          <w:rFonts w:cstheme="minorHAnsi"/>
          <w:sz w:val="24"/>
          <w:szCs w:val="24"/>
        </w:rPr>
        <w:t xml:space="preserve">приведшие </w:t>
      </w:r>
      <w:r w:rsidRPr="00B31678">
        <w:rPr>
          <w:rFonts w:cstheme="minorHAnsi"/>
          <w:sz w:val="24"/>
          <w:szCs w:val="24"/>
        </w:rPr>
        <w:t>к некрозу правой доли печени и поджелудочной железы,</w:t>
      </w:r>
      <w:r w:rsidR="006848F8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обусловили</w:t>
      </w:r>
      <w:r w:rsidR="000B7182">
        <w:rPr>
          <w:rFonts w:cstheme="minorHAnsi"/>
          <w:sz w:val="24"/>
          <w:szCs w:val="24"/>
        </w:rPr>
        <w:t xml:space="preserve"> развитие</w:t>
      </w:r>
      <w:r w:rsidRPr="00B31678">
        <w:rPr>
          <w:rFonts w:cstheme="minorHAnsi"/>
          <w:sz w:val="24"/>
          <w:szCs w:val="24"/>
        </w:rPr>
        <w:t xml:space="preserve"> </w:t>
      </w:r>
      <w:r w:rsidR="000B7182">
        <w:rPr>
          <w:rFonts w:cstheme="minorHAnsi"/>
          <w:sz w:val="24"/>
          <w:szCs w:val="24"/>
        </w:rPr>
        <w:t>геморрагического</w:t>
      </w:r>
      <w:r w:rsidR="000B7182" w:rsidRPr="00B31678">
        <w:rPr>
          <w:rFonts w:cstheme="minorHAnsi"/>
          <w:sz w:val="24"/>
          <w:szCs w:val="24"/>
        </w:rPr>
        <w:t xml:space="preserve"> шок</w:t>
      </w:r>
      <w:r w:rsidR="000B7182">
        <w:rPr>
          <w:rFonts w:cstheme="minorHAnsi"/>
          <w:sz w:val="24"/>
          <w:szCs w:val="24"/>
        </w:rPr>
        <w:t>а и</w:t>
      </w:r>
      <w:r w:rsidR="000B7182" w:rsidRPr="00B31678">
        <w:rPr>
          <w:rFonts w:cstheme="minorHAnsi"/>
          <w:sz w:val="24"/>
          <w:szCs w:val="24"/>
        </w:rPr>
        <w:t xml:space="preserve"> </w:t>
      </w:r>
      <w:r w:rsidR="000B7182">
        <w:rPr>
          <w:rFonts w:cstheme="minorHAnsi"/>
          <w:sz w:val="24"/>
          <w:szCs w:val="24"/>
        </w:rPr>
        <w:t>эндогенной</w:t>
      </w:r>
      <w:r w:rsidRPr="00B31678">
        <w:rPr>
          <w:rFonts w:cstheme="minorHAnsi"/>
          <w:sz w:val="24"/>
          <w:szCs w:val="24"/>
        </w:rPr>
        <w:t xml:space="preserve"> интоксикаци</w:t>
      </w:r>
      <w:r w:rsidR="000B7182">
        <w:rPr>
          <w:rFonts w:cstheme="minorHAnsi"/>
          <w:sz w:val="24"/>
          <w:szCs w:val="24"/>
        </w:rPr>
        <w:t>и</w:t>
      </w:r>
      <w:r w:rsidRPr="00B31678">
        <w:rPr>
          <w:rFonts w:cstheme="minorHAnsi"/>
          <w:sz w:val="24"/>
          <w:szCs w:val="24"/>
        </w:rPr>
        <w:t xml:space="preserve">, привели к наступлению смерти. Поэтому между </w:t>
      </w:r>
      <w:r w:rsidR="00351353">
        <w:rPr>
          <w:rFonts w:cstheme="minorHAnsi"/>
          <w:sz w:val="24"/>
          <w:szCs w:val="24"/>
        </w:rPr>
        <w:t>каждым из трех</w:t>
      </w:r>
      <w:r w:rsidRPr="00B31678">
        <w:rPr>
          <w:rFonts w:cstheme="minorHAnsi"/>
          <w:sz w:val="24"/>
          <w:szCs w:val="24"/>
        </w:rPr>
        <w:t xml:space="preserve"> дефект</w:t>
      </w:r>
      <w:r w:rsidR="00351353">
        <w:rPr>
          <w:rFonts w:cstheme="minorHAnsi"/>
          <w:sz w:val="24"/>
          <w:szCs w:val="24"/>
        </w:rPr>
        <w:t>ов</w:t>
      </w:r>
      <w:r w:rsidRPr="00B31678">
        <w:rPr>
          <w:rFonts w:cstheme="minorHAnsi"/>
          <w:sz w:val="24"/>
          <w:szCs w:val="24"/>
        </w:rPr>
        <w:t xml:space="preserve"> оказания медицинской помощи и наступлением </w:t>
      </w:r>
      <w:r w:rsidR="000B7182">
        <w:rPr>
          <w:rFonts w:cstheme="minorHAnsi"/>
          <w:sz w:val="24"/>
          <w:szCs w:val="24"/>
        </w:rPr>
        <w:t>смерти</w:t>
      </w:r>
      <w:r w:rsidRPr="00B31678">
        <w:rPr>
          <w:rFonts w:cstheme="minorHAnsi"/>
          <w:sz w:val="24"/>
          <w:szCs w:val="24"/>
        </w:rPr>
        <w:t xml:space="preserve"> была установлена прямая причинно-следственная связь</w:t>
      </w:r>
      <w:r w:rsidR="000B7182">
        <w:rPr>
          <w:rFonts w:cstheme="minorHAnsi"/>
          <w:sz w:val="24"/>
          <w:szCs w:val="24"/>
        </w:rPr>
        <w:t>.</w:t>
      </w:r>
      <w:r w:rsidR="00351353">
        <w:rPr>
          <w:rFonts w:cstheme="minorHAnsi"/>
          <w:sz w:val="24"/>
          <w:szCs w:val="24"/>
        </w:rPr>
        <w:t xml:space="preserve"> Каждый из указанных дефектов вызвал тяжелые последствия и мог привести к наступлению смерти.</w:t>
      </w:r>
      <w:r w:rsidRPr="00B31678">
        <w:rPr>
          <w:rFonts w:cstheme="minorHAnsi"/>
          <w:sz w:val="24"/>
          <w:szCs w:val="24"/>
        </w:rPr>
        <w:t xml:space="preserve"> </w:t>
      </w:r>
      <w:r w:rsidR="000B7182">
        <w:rPr>
          <w:rFonts w:cstheme="minorHAnsi"/>
          <w:sz w:val="24"/>
          <w:szCs w:val="24"/>
        </w:rPr>
        <w:t>М</w:t>
      </w:r>
      <w:r w:rsidRPr="00B31678">
        <w:rPr>
          <w:rFonts w:cstheme="minorHAnsi"/>
          <w:sz w:val="24"/>
          <w:szCs w:val="24"/>
        </w:rPr>
        <w:t xml:space="preserve">ежду удалением селезенки и наступлением смерти пациента прямой причинно-следственной связи установлено не было. </w:t>
      </w:r>
    </w:p>
    <w:p w14:paraId="0EA43514" w14:textId="77777777" w:rsidR="00EF2BC7" w:rsidRPr="00B31678" w:rsidRDefault="00EF2BC7" w:rsidP="00EF2BC7">
      <w:pPr>
        <w:jc w:val="both"/>
        <w:rPr>
          <w:rFonts w:cstheme="minorHAnsi"/>
          <w:sz w:val="24"/>
          <w:szCs w:val="24"/>
        </w:rPr>
      </w:pPr>
    </w:p>
    <w:p w14:paraId="4C9508F2" w14:textId="77777777" w:rsidR="00EF2BC7" w:rsidRPr="00B31678" w:rsidRDefault="00EF2BC7" w:rsidP="00EF2BC7">
      <w:pPr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sz w:val="24"/>
          <w:szCs w:val="24"/>
        </w:rPr>
        <w:tab/>
      </w:r>
      <w:r w:rsidRPr="00B31678">
        <w:rPr>
          <w:rFonts w:cstheme="minorHAnsi"/>
          <w:b/>
          <w:i/>
          <w:sz w:val="24"/>
          <w:szCs w:val="24"/>
        </w:rPr>
        <w:t>Экспертные ошибки при установлении причинно-следственных связей</w:t>
      </w:r>
    </w:p>
    <w:p w14:paraId="0C850D19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6754421C" w14:textId="77777777" w:rsidR="006848F8" w:rsidRPr="00B31678" w:rsidRDefault="006848F8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 практике СМЭ встречается немало ошибок экспертов, на которые </w:t>
      </w:r>
      <w:r w:rsidR="00BA3531" w:rsidRPr="00B31678">
        <w:rPr>
          <w:rFonts w:cstheme="minorHAnsi"/>
          <w:sz w:val="24"/>
          <w:szCs w:val="24"/>
        </w:rPr>
        <w:t>следует обратить внимание медицинским юристам при защите врачей.</w:t>
      </w:r>
    </w:p>
    <w:p w14:paraId="709356F5" w14:textId="77777777" w:rsidR="000B7182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Первая и, наверное, самая распространенная – </w:t>
      </w:r>
      <w:r w:rsidRPr="00B31678">
        <w:rPr>
          <w:rFonts w:cstheme="minorHAnsi"/>
          <w:b/>
          <w:sz w:val="24"/>
          <w:szCs w:val="24"/>
        </w:rPr>
        <w:t xml:space="preserve">установление прямой причинно-следственной связи между дефектами из категории бездействия и наступлением </w:t>
      </w:r>
      <w:r w:rsidRPr="00B31678">
        <w:rPr>
          <w:rFonts w:cstheme="minorHAnsi"/>
          <w:b/>
          <w:sz w:val="24"/>
          <w:szCs w:val="24"/>
        </w:rPr>
        <w:lastRenderedPageBreak/>
        <w:t>последствий.</w:t>
      </w:r>
      <w:r w:rsidRPr="00B31678">
        <w:rPr>
          <w:rFonts w:cstheme="minorHAnsi"/>
          <w:sz w:val="24"/>
          <w:szCs w:val="24"/>
        </w:rPr>
        <w:t xml:space="preserve"> Речь идет о случаях, когда врачами не было выполнено каких-либо диагностических или лечебных процедур</w:t>
      </w:r>
      <w:r w:rsidR="00BA3531" w:rsidRPr="00B31678">
        <w:rPr>
          <w:rFonts w:cstheme="minorHAnsi"/>
          <w:sz w:val="24"/>
          <w:szCs w:val="24"/>
        </w:rPr>
        <w:t>.</w:t>
      </w:r>
    </w:p>
    <w:p w14:paraId="2830DA6B" w14:textId="4FF93133" w:rsidR="004E7842" w:rsidRDefault="000B7182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установлении причинно-следственной связи в медицине и в преступлении важно четко осознавать свои специальные познания и свой объект исследования. Для врача это – медицинские познания об этиологии, патогенезе болезни и причине смерти, а объект познания – организм человека. </w:t>
      </w:r>
    </w:p>
    <w:p w14:paraId="0784336E" w14:textId="6BDFBAD9" w:rsidR="004E7842" w:rsidRDefault="004E7842" w:rsidP="004E7842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</w:t>
      </w:r>
      <w:r w:rsidRPr="00B31678">
        <w:rPr>
          <w:rFonts w:cstheme="minorHAnsi"/>
          <w:b/>
          <w:sz w:val="24"/>
          <w:szCs w:val="24"/>
        </w:rPr>
        <w:t xml:space="preserve">удмедэкспертами </w:t>
      </w:r>
      <w:r>
        <w:rPr>
          <w:rFonts w:cstheme="minorHAnsi"/>
          <w:b/>
          <w:sz w:val="24"/>
          <w:szCs w:val="24"/>
        </w:rPr>
        <w:t>п</w:t>
      </w:r>
      <w:r w:rsidRPr="00784449">
        <w:rPr>
          <w:rFonts w:cstheme="minorHAnsi"/>
          <w:b/>
          <w:sz w:val="24"/>
          <w:szCs w:val="24"/>
        </w:rPr>
        <w:t>рям</w:t>
      </w:r>
      <w:r w:rsidRPr="00B31678">
        <w:rPr>
          <w:rFonts w:cstheme="minorHAnsi"/>
          <w:b/>
          <w:sz w:val="24"/>
          <w:szCs w:val="24"/>
        </w:rPr>
        <w:t xml:space="preserve">ая причинно-следственная связь устанавливается только в случае, если дефект оказания медицинской помощи </w:t>
      </w:r>
      <w:r>
        <w:rPr>
          <w:rFonts w:cstheme="minorHAnsi"/>
          <w:b/>
          <w:sz w:val="24"/>
          <w:szCs w:val="24"/>
        </w:rPr>
        <w:t>привел к развитию какого</w:t>
      </w:r>
      <w:r w:rsidR="00755D23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либо нового патологического процесса, то есть явился его причиной, а смерть от этого патологического процесса была следствием</w:t>
      </w:r>
      <w:r w:rsidRPr="00B31678">
        <w:rPr>
          <w:rFonts w:cstheme="minorHAnsi"/>
          <w:b/>
          <w:sz w:val="24"/>
          <w:szCs w:val="24"/>
        </w:rPr>
        <w:t xml:space="preserve">. </w:t>
      </w:r>
    </w:p>
    <w:p w14:paraId="21CF9776" w14:textId="2858FC75" w:rsidR="004E7842" w:rsidRDefault="000B7182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Юрист может рассматривать ту же самую ситуацию, но при определении причинно-следственной связи он будет оценивать действия врача, их правильность или противоправность. </w:t>
      </w:r>
      <w:r w:rsidR="004E7842">
        <w:rPr>
          <w:rFonts w:cstheme="minorHAnsi"/>
          <w:sz w:val="24"/>
          <w:szCs w:val="24"/>
        </w:rPr>
        <w:t>Кроме того, для установления причинно-следственной связи юристом будут использованы и другие важные компоненты: мораль в праве, возможность выполнить указанные действия, причины почему эти действия не были выполнены, возможность развития иного (благоприятного) исхода и его вероятность.</w:t>
      </w:r>
    </w:p>
    <w:p w14:paraId="78D9CAF9" w14:textId="25369DF2" w:rsidR="004E7842" w:rsidRDefault="004E7842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Кроме того, экспертиза, в соответствии с федеральным законом </w:t>
      </w:r>
      <w:r w:rsidR="000B3BDD">
        <w:rPr>
          <w:rFonts w:cstheme="minorHAnsi"/>
          <w:sz w:val="24"/>
          <w:szCs w:val="24"/>
        </w:rPr>
        <w:t>73-ФЗ, проводится на строго научной и практической основе, в пределах соответствующей специальности. Существует большое количество научных работ по установлению причинно-следственной связи между бездействием медицинского работника и наступлением последствий в юриспруденции. В то же время, научную основу медицинского учения о причинно-следственной связи составляет учение об этиологии и патогенезе.</w:t>
      </w:r>
    </w:p>
    <w:p w14:paraId="1690FD5C" w14:textId="440EA5A9" w:rsidR="000B7182" w:rsidRDefault="000B7182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Вот почему, работа экспертной комиссии заканчивается на этапе констатации дефектов оказания медицинской помощи из категории бездействия</w:t>
      </w:r>
      <w:r w:rsidR="004E7842">
        <w:rPr>
          <w:rFonts w:cstheme="minorHAnsi"/>
          <w:sz w:val="24"/>
          <w:szCs w:val="24"/>
        </w:rPr>
        <w:t>, также эксперты высказываются о возможности иного исхода при правильном и своевременном лечении, то есть устанавливают лишь часть компонентов для определения причинно-следственной связи в преступлении</w:t>
      </w:r>
      <w:r>
        <w:rPr>
          <w:rFonts w:cstheme="minorHAnsi"/>
          <w:sz w:val="24"/>
          <w:szCs w:val="24"/>
        </w:rPr>
        <w:t>.</w:t>
      </w:r>
      <w:r w:rsidR="00BA3531" w:rsidRPr="00B31678">
        <w:rPr>
          <w:rFonts w:cstheme="minorHAnsi"/>
          <w:sz w:val="24"/>
          <w:szCs w:val="24"/>
        </w:rPr>
        <w:t xml:space="preserve"> </w:t>
      </w:r>
      <w:r w:rsidR="004E7842">
        <w:rPr>
          <w:rFonts w:cstheme="minorHAnsi"/>
          <w:sz w:val="24"/>
          <w:szCs w:val="24"/>
        </w:rPr>
        <w:t xml:space="preserve"> </w:t>
      </w:r>
    </w:p>
    <w:p w14:paraId="267917B2" w14:textId="67EA11B4" w:rsidR="00EF2BC7" w:rsidRPr="00B31678" w:rsidRDefault="004E7842" w:rsidP="00EF2BC7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медицинской точки зрения, </w:t>
      </w:r>
      <w:r w:rsidRPr="004E7842">
        <w:rPr>
          <w:rFonts w:cstheme="minorHAnsi"/>
          <w:b/>
          <w:sz w:val="24"/>
          <w:szCs w:val="24"/>
        </w:rPr>
        <w:t>между «тем, чего не было»</w:t>
      </w:r>
      <w:r w:rsidR="00BA3531" w:rsidRPr="00B3167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="00BA3531" w:rsidRPr="00B31678">
        <w:rPr>
          <w:rFonts w:cstheme="minorHAnsi"/>
          <w:b/>
          <w:sz w:val="24"/>
          <w:szCs w:val="24"/>
        </w:rPr>
        <w:t>дефектом медпомощи из категории бездействия</w:t>
      </w:r>
      <w:r>
        <w:rPr>
          <w:rFonts w:cstheme="minorHAnsi"/>
          <w:b/>
          <w:sz w:val="24"/>
          <w:szCs w:val="24"/>
        </w:rPr>
        <w:t>)</w:t>
      </w:r>
      <w:r w:rsidR="00BA3531" w:rsidRPr="00B31678">
        <w:rPr>
          <w:rFonts w:cstheme="minorHAnsi"/>
          <w:b/>
          <w:sz w:val="24"/>
          <w:szCs w:val="24"/>
        </w:rPr>
        <w:t xml:space="preserve"> и наступившими последствиями прямой причинно-следственной связи быть не может.</w:t>
      </w:r>
      <w:r>
        <w:rPr>
          <w:rFonts w:cstheme="minorHAnsi"/>
          <w:b/>
          <w:sz w:val="24"/>
          <w:szCs w:val="24"/>
        </w:rPr>
        <w:t xml:space="preserve"> </w:t>
      </w:r>
      <w:r w:rsidR="000B3BDD">
        <w:rPr>
          <w:rFonts w:cstheme="minorHAnsi"/>
          <w:b/>
          <w:sz w:val="24"/>
          <w:szCs w:val="24"/>
        </w:rPr>
        <w:t xml:space="preserve">Отсутствие в настоящее время научной медицинской базы для установления причинно-следственной связи между бездействием медицинского работника и наступлением последствий, относит подобные экспертные случаи к ошибкам. </w:t>
      </w:r>
    </w:p>
    <w:p w14:paraId="0E8ED43E" w14:textId="2D037176" w:rsidR="00BA3531" w:rsidRPr="00B31678" w:rsidRDefault="00EF2BC7" w:rsidP="00351353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b/>
          <w:sz w:val="24"/>
          <w:szCs w:val="24"/>
        </w:rPr>
        <w:t xml:space="preserve">Ошибкой является попытка ухода экспертов от ответа на вопрос о виде </w:t>
      </w:r>
      <w:r w:rsidRPr="00B31678">
        <w:rPr>
          <w:rFonts w:cstheme="minorHAnsi"/>
          <w:sz w:val="24"/>
          <w:szCs w:val="24"/>
        </w:rPr>
        <w:t xml:space="preserve">причинно-следственной (прямая или косвенная). </w:t>
      </w:r>
      <w:r w:rsidR="000B3BDD">
        <w:rPr>
          <w:rFonts w:cstheme="minorHAnsi"/>
          <w:sz w:val="24"/>
          <w:szCs w:val="24"/>
        </w:rPr>
        <w:t xml:space="preserve">В судебной медицине выделяют два вида причинно-следственной связи: прямая и косвенная. В юриспруденции же выделяют только прямую причинно-следственную связь и ее отсутствие. Это расхождение в науке вызывает постоянные дискуссии в практике. Большинство судебно-медицинских экспертов </w:t>
      </w:r>
      <w:r w:rsidR="00351353">
        <w:rPr>
          <w:rFonts w:cstheme="minorHAnsi"/>
          <w:sz w:val="24"/>
          <w:szCs w:val="24"/>
        </w:rPr>
        <w:t xml:space="preserve">отвечают на вопрос о наличии или отсутствии прямой причинно-следственной связи. Но некоторые судебно-медицинские эксперты, из-за участившейся </w:t>
      </w:r>
      <w:r w:rsidR="00BA3531" w:rsidRPr="00B31678">
        <w:rPr>
          <w:rFonts w:cstheme="minorHAnsi"/>
          <w:sz w:val="24"/>
          <w:szCs w:val="24"/>
        </w:rPr>
        <w:t>критики от медсообщества</w:t>
      </w:r>
      <w:r w:rsidR="00351353">
        <w:rPr>
          <w:rFonts w:cstheme="minorHAnsi"/>
          <w:sz w:val="24"/>
          <w:szCs w:val="24"/>
        </w:rPr>
        <w:t xml:space="preserve"> и от правоохранительных органов</w:t>
      </w:r>
      <w:r w:rsidR="00BA3531" w:rsidRPr="00B31678">
        <w:rPr>
          <w:rFonts w:cstheme="minorHAnsi"/>
          <w:sz w:val="24"/>
          <w:szCs w:val="24"/>
        </w:rPr>
        <w:t>, пытаются использовать в своих заключениях обтекаемые формулировки и указывают наличие причинно-следственной связи, но оставляют за скобками ее характер.</w:t>
      </w:r>
      <w:r w:rsidR="00351353">
        <w:rPr>
          <w:rFonts w:cstheme="minorHAnsi"/>
          <w:sz w:val="24"/>
          <w:szCs w:val="24"/>
        </w:rPr>
        <w:t xml:space="preserve"> Такая тактика часто ведет к назначению повторных экспертиз, так как суд и следствие усматривают противоречие между выводами о наличии причинно-следственной связи в первой экспертизе и отсутствием прямой причинно-следственной связи в дополнительной экспертизе.</w:t>
      </w:r>
    </w:p>
    <w:p w14:paraId="18711A6E" w14:textId="0C10EA3B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Частая ошибка – это установление </w:t>
      </w:r>
      <w:r w:rsidR="00351353">
        <w:rPr>
          <w:rFonts w:cstheme="minorHAnsi"/>
          <w:sz w:val="24"/>
          <w:szCs w:val="24"/>
        </w:rPr>
        <w:t>так называемой «</w:t>
      </w:r>
      <w:r w:rsidRPr="00B31678">
        <w:rPr>
          <w:rFonts w:cstheme="minorHAnsi"/>
          <w:b/>
          <w:sz w:val="24"/>
          <w:szCs w:val="24"/>
        </w:rPr>
        <w:t>коллективной</w:t>
      </w:r>
      <w:r w:rsidR="00351353">
        <w:rPr>
          <w:rFonts w:cstheme="minorHAnsi"/>
          <w:b/>
          <w:sz w:val="24"/>
          <w:szCs w:val="24"/>
        </w:rPr>
        <w:t>»</w:t>
      </w:r>
      <w:r w:rsidRPr="00B31678">
        <w:rPr>
          <w:rFonts w:cstheme="minorHAnsi"/>
          <w:b/>
          <w:sz w:val="24"/>
          <w:szCs w:val="24"/>
        </w:rPr>
        <w:t xml:space="preserve"> причинно-следственной связи. </w:t>
      </w:r>
      <w:r w:rsidRPr="00B31678">
        <w:rPr>
          <w:rFonts w:cstheme="minorHAnsi"/>
          <w:sz w:val="24"/>
          <w:szCs w:val="24"/>
        </w:rPr>
        <w:t>Если пациент лечился в нескольких медицинских организациях, выявлено много дефектов</w:t>
      </w:r>
      <w:r w:rsidR="00784449">
        <w:rPr>
          <w:rFonts w:cstheme="minorHAnsi"/>
          <w:sz w:val="24"/>
          <w:szCs w:val="24"/>
        </w:rPr>
        <w:t>,</w:t>
      </w:r>
      <w:r w:rsidRPr="00B31678">
        <w:rPr>
          <w:rFonts w:cstheme="minorHAnsi"/>
          <w:sz w:val="24"/>
          <w:szCs w:val="24"/>
        </w:rPr>
        <w:t xml:space="preserve"> допущенными разными врачами, а эксперты указывают, что </w:t>
      </w:r>
      <w:r w:rsidRPr="00B31678">
        <w:rPr>
          <w:rFonts w:cstheme="minorHAnsi"/>
          <w:sz w:val="24"/>
          <w:szCs w:val="24"/>
        </w:rPr>
        <w:lastRenderedPageBreak/>
        <w:t xml:space="preserve">между </w:t>
      </w:r>
      <w:r w:rsidR="00351353">
        <w:rPr>
          <w:rFonts w:cstheme="minorHAnsi"/>
          <w:sz w:val="24"/>
          <w:szCs w:val="24"/>
        </w:rPr>
        <w:t xml:space="preserve">всеми </w:t>
      </w:r>
      <w:r w:rsidRPr="00B31678">
        <w:rPr>
          <w:rFonts w:cstheme="minorHAnsi"/>
          <w:sz w:val="24"/>
          <w:szCs w:val="24"/>
        </w:rPr>
        <w:t>дефектами оказания медицинской помощи и наступившими последствиями имеется прямая причинно-следственная связь.</w:t>
      </w:r>
      <w:r w:rsidR="00351353">
        <w:rPr>
          <w:rFonts w:cstheme="minorHAnsi"/>
          <w:sz w:val="24"/>
          <w:szCs w:val="24"/>
        </w:rPr>
        <w:t xml:space="preserve"> Такой подход неверен.</w:t>
      </w:r>
      <w:r w:rsidR="00BA3531" w:rsidRPr="00B31678">
        <w:rPr>
          <w:rFonts w:cstheme="minorHAnsi"/>
          <w:sz w:val="24"/>
          <w:szCs w:val="24"/>
        </w:rPr>
        <w:t xml:space="preserve"> Необходимо указывать конкретный дефект</w:t>
      </w:r>
      <w:r w:rsidR="00351353">
        <w:rPr>
          <w:rFonts w:cstheme="minorHAnsi"/>
          <w:sz w:val="24"/>
          <w:szCs w:val="24"/>
        </w:rPr>
        <w:t xml:space="preserve"> и наличие/отсутствие связи между ним и наступлением смерти</w:t>
      </w:r>
      <w:r w:rsidR="00BA3531" w:rsidRPr="00B31678">
        <w:rPr>
          <w:rFonts w:cstheme="minorHAnsi"/>
          <w:sz w:val="24"/>
          <w:szCs w:val="24"/>
        </w:rPr>
        <w:t>, так как с</w:t>
      </w:r>
      <w:r w:rsidRPr="00B31678">
        <w:rPr>
          <w:rFonts w:cstheme="minorHAnsi"/>
          <w:sz w:val="24"/>
          <w:szCs w:val="24"/>
        </w:rPr>
        <w:t xml:space="preserve">вязь всегда должна устанавливаться между конкретным дефектом оказания медпомощи и наступлением последствий. </w:t>
      </w:r>
    </w:p>
    <w:p w14:paraId="460FA183" w14:textId="5DCB2DFF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Ошибкой считается </w:t>
      </w:r>
      <w:r w:rsidRPr="00B31678">
        <w:rPr>
          <w:rFonts w:cstheme="minorHAnsi"/>
          <w:b/>
          <w:sz w:val="24"/>
          <w:szCs w:val="24"/>
        </w:rPr>
        <w:t xml:space="preserve">установление двойных-тройных прямых причинно-следственных связей. </w:t>
      </w:r>
      <w:r w:rsidRPr="00B31678">
        <w:rPr>
          <w:rFonts w:cstheme="minorHAnsi"/>
          <w:sz w:val="24"/>
          <w:szCs w:val="24"/>
        </w:rPr>
        <w:t xml:space="preserve">Например, если сначала расследуется уголовное дело по факту производственной травмы и в экспертизе указано, что смерть пациента наступила от сочетанной травмы, а затем расследуется уголовное дело в отношении врачей и, оказывается, </w:t>
      </w:r>
      <w:r w:rsidR="003D167E" w:rsidRPr="00B31678">
        <w:rPr>
          <w:rFonts w:cstheme="minorHAnsi"/>
          <w:sz w:val="24"/>
          <w:szCs w:val="24"/>
        </w:rPr>
        <w:t xml:space="preserve">что </w:t>
      </w:r>
      <w:r w:rsidRPr="00B31678">
        <w:rPr>
          <w:rFonts w:cstheme="minorHAnsi"/>
          <w:sz w:val="24"/>
          <w:szCs w:val="24"/>
        </w:rPr>
        <w:t>между действиями врачей и наступлением последствий</w:t>
      </w:r>
      <w:r w:rsidR="00EE3413" w:rsidRPr="00B31678">
        <w:rPr>
          <w:rFonts w:cstheme="minorHAnsi"/>
          <w:sz w:val="24"/>
          <w:szCs w:val="24"/>
        </w:rPr>
        <w:t xml:space="preserve"> тоже</w:t>
      </w:r>
      <w:r w:rsidRPr="00B31678">
        <w:rPr>
          <w:rFonts w:cstheme="minorHAnsi"/>
          <w:sz w:val="24"/>
          <w:szCs w:val="24"/>
        </w:rPr>
        <w:t xml:space="preserve"> имеется прямая причинно-следственная связь</w:t>
      </w:r>
      <w:r w:rsidR="00EE3413" w:rsidRPr="00B31678">
        <w:rPr>
          <w:rFonts w:cstheme="minorHAnsi"/>
          <w:sz w:val="24"/>
          <w:szCs w:val="24"/>
        </w:rPr>
        <w:t xml:space="preserve"> – это ошибка</w:t>
      </w:r>
      <w:r w:rsidRPr="00B31678">
        <w:rPr>
          <w:rFonts w:cstheme="minorHAnsi"/>
          <w:sz w:val="24"/>
          <w:szCs w:val="24"/>
        </w:rPr>
        <w:t xml:space="preserve">.  </w:t>
      </w:r>
      <w:r w:rsidR="00DF2449">
        <w:rPr>
          <w:rFonts w:cstheme="minorHAnsi"/>
          <w:sz w:val="24"/>
          <w:szCs w:val="24"/>
        </w:rPr>
        <w:t>Смерть человека может быть обусловлена только одной причиной</w:t>
      </w:r>
      <w:r w:rsidRPr="00B31678">
        <w:rPr>
          <w:rFonts w:cstheme="minorHAnsi"/>
          <w:sz w:val="24"/>
          <w:szCs w:val="24"/>
        </w:rPr>
        <w:t xml:space="preserve">. Если </w:t>
      </w:r>
      <w:r w:rsidR="007671F4">
        <w:rPr>
          <w:rFonts w:cstheme="minorHAnsi"/>
          <w:sz w:val="24"/>
          <w:szCs w:val="24"/>
        </w:rPr>
        <w:t xml:space="preserve">эта причина является </w:t>
      </w:r>
      <w:r w:rsidRPr="00B31678">
        <w:rPr>
          <w:rFonts w:cstheme="minorHAnsi"/>
          <w:sz w:val="24"/>
          <w:szCs w:val="24"/>
        </w:rPr>
        <w:t>сочетание</w:t>
      </w:r>
      <w:r w:rsidR="007671F4">
        <w:rPr>
          <w:rFonts w:cstheme="minorHAnsi"/>
          <w:sz w:val="24"/>
          <w:szCs w:val="24"/>
        </w:rPr>
        <w:t>м</w:t>
      </w:r>
      <w:r w:rsidRPr="00B31678">
        <w:rPr>
          <w:rFonts w:cstheme="minorHAnsi"/>
          <w:sz w:val="24"/>
          <w:szCs w:val="24"/>
        </w:rPr>
        <w:t xml:space="preserve"> факторов, то причинно-следственная связь между одним из компонентов никогда не будет прямой.</w:t>
      </w:r>
    </w:p>
    <w:p w14:paraId="60B3F73A" w14:textId="4ED1700B" w:rsidR="00784449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Подобные ошибки, допущенные судмедэкспертами</w:t>
      </w:r>
      <w:r w:rsidR="00784449">
        <w:rPr>
          <w:rFonts w:cstheme="minorHAnsi"/>
          <w:sz w:val="24"/>
          <w:szCs w:val="24"/>
        </w:rPr>
        <w:t>,</w:t>
      </w:r>
      <w:r w:rsidRPr="00B31678">
        <w:rPr>
          <w:rFonts w:cstheme="minorHAnsi"/>
          <w:sz w:val="24"/>
          <w:szCs w:val="24"/>
        </w:rPr>
        <w:t xml:space="preserve"> могут иметь самые плачевные последствия </w:t>
      </w:r>
      <w:r w:rsidR="00EE3413" w:rsidRPr="00B31678">
        <w:rPr>
          <w:rFonts w:cstheme="minorHAnsi"/>
          <w:sz w:val="24"/>
          <w:szCs w:val="24"/>
        </w:rPr>
        <w:t>для врачей. Пример</w:t>
      </w:r>
      <w:r w:rsidR="00351353">
        <w:rPr>
          <w:rFonts w:cstheme="minorHAnsi"/>
          <w:sz w:val="24"/>
          <w:szCs w:val="24"/>
        </w:rPr>
        <w:t>ы</w:t>
      </w:r>
      <w:r w:rsidR="00EE3413" w:rsidRPr="00B31678">
        <w:rPr>
          <w:rFonts w:cstheme="minorHAnsi"/>
          <w:sz w:val="24"/>
          <w:szCs w:val="24"/>
        </w:rPr>
        <w:t xml:space="preserve"> из реальной судебной практики наглядно это демонстрируют. Один из показательных случаев – суд по делу о смерти ребенка, который проходил </w:t>
      </w:r>
      <w:r w:rsidRPr="00B31678">
        <w:rPr>
          <w:rFonts w:cstheme="minorHAnsi"/>
          <w:sz w:val="24"/>
          <w:szCs w:val="24"/>
        </w:rPr>
        <w:t>лечение в четырех медицинских организациях</w:t>
      </w:r>
      <w:r w:rsidR="00EE3413" w:rsidRPr="00B31678">
        <w:rPr>
          <w:rFonts w:cstheme="minorHAnsi"/>
          <w:sz w:val="24"/>
          <w:szCs w:val="24"/>
        </w:rPr>
        <w:t xml:space="preserve">. Суд инициировал назначение экспертизы. Судмедэксперты установили, что в трех из четырех медучреждений были допущены </w:t>
      </w:r>
      <w:r w:rsidRPr="00B31678">
        <w:rPr>
          <w:rFonts w:cstheme="minorHAnsi"/>
          <w:sz w:val="24"/>
          <w:szCs w:val="24"/>
        </w:rPr>
        <w:t>дефекты оказания медицинской помощи. После того, как эксперты</w:t>
      </w:r>
      <w:r w:rsidR="00EE3413" w:rsidRPr="00B31678">
        <w:rPr>
          <w:rFonts w:cstheme="minorHAnsi"/>
          <w:sz w:val="24"/>
          <w:szCs w:val="24"/>
        </w:rPr>
        <w:t xml:space="preserve"> подробно</w:t>
      </w:r>
      <w:r w:rsidRPr="00B31678">
        <w:rPr>
          <w:rFonts w:cstheme="minorHAnsi"/>
          <w:sz w:val="24"/>
          <w:szCs w:val="24"/>
        </w:rPr>
        <w:t xml:space="preserve"> перечислили все дефекты оказания ме</w:t>
      </w:r>
      <w:r w:rsidR="00EE3413" w:rsidRPr="00B31678">
        <w:rPr>
          <w:rFonts w:cstheme="minorHAnsi"/>
          <w:sz w:val="24"/>
          <w:szCs w:val="24"/>
        </w:rPr>
        <w:t>дицинской помощи, они записали</w:t>
      </w:r>
      <w:r w:rsidRPr="00B31678">
        <w:rPr>
          <w:rFonts w:cstheme="minorHAnsi"/>
          <w:sz w:val="24"/>
          <w:szCs w:val="24"/>
        </w:rPr>
        <w:t xml:space="preserve"> в выводах: </w:t>
      </w:r>
      <w:r w:rsidRPr="00784449">
        <w:rPr>
          <w:rFonts w:cstheme="minorHAnsi"/>
          <w:i/>
          <w:sz w:val="24"/>
          <w:szCs w:val="24"/>
        </w:rPr>
        <w:t>«указанные дефекты позволяют установить прямую причинно-следственную связь между необоснованно длительным применением препарата «Конвулекс» и отсутствием контроля за развитием его побочного действия и несвоевременной госпитализации пациента, приведшего к осложнениям и ставшего непосредственно причиной смерти»</w:t>
      </w:r>
      <w:r w:rsidR="00EE3413" w:rsidRPr="00784449">
        <w:rPr>
          <w:rFonts w:cstheme="minorHAnsi"/>
          <w:i/>
          <w:sz w:val="24"/>
          <w:szCs w:val="24"/>
        </w:rPr>
        <w:t>.</w:t>
      </w:r>
      <w:r w:rsidR="00EE3413" w:rsidRPr="00B31678">
        <w:rPr>
          <w:rFonts w:cstheme="minorHAnsi"/>
          <w:sz w:val="24"/>
          <w:szCs w:val="24"/>
        </w:rPr>
        <w:t xml:space="preserve">  </w:t>
      </w:r>
    </w:p>
    <w:p w14:paraId="732067B3" w14:textId="6D018678" w:rsidR="00EF2BC7" w:rsidRPr="00B31678" w:rsidRDefault="00EE3413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Это типичная экспертная ошибка – установлена </w:t>
      </w:r>
      <w:r w:rsidR="00351353">
        <w:rPr>
          <w:rFonts w:cstheme="minorHAnsi"/>
          <w:sz w:val="24"/>
          <w:szCs w:val="24"/>
        </w:rPr>
        <w:t>так называемая «</w:t>
      </w:r>
      <w:r w:rsidRPr="00B31678">
        <w:rPr>
          <w:rFonts w:cstheme="minorHAnsi"/>
          <w:sz w:val="24"/>
          <w:szCs w:val="24"/>
        </w:rPr>
        <w:t>коллективная</w:t>
      </w:r>
      <w:r w:rsidR="00351353">
        <w:rPr>
          <w:rFonts w:cstheme="minorHAnsi"/>
          <w:sz w:val="24"/>
          <w:szCs w:val="24"/>
        </w:rPr>
        <w:t>»</w:t>
      </w:r>
      <w:r w:rsidRPr="00B31678">
        <w:rPr>
          <w:rFonts w:cstheme="minorHAnsi"/>
          <w:sz w:val="24"/>
          <w:szCs w:val="24"/>
        </w:rPr>
        <w:t xml:space="preserve"> причинно-следственная связь.  </w:t>
      </w:r>
      <w:r w:rsidR="00EF2BC7" w:rsidRPr="00B31678">
        <w:rPr>
          <w:rFonts w:cstheme="minorHAnsi"/>
          <w:sz w:val="24"/>
          <w:szCs w:val="24"/>
        </w:rPr>
        <w:t xml:space="preserve"> В этой ситуации виновным был назначен один </w:t>
      </w:r>
      <w:r w:rsidR="00351353">
        <w:rPr>
          <w:rFonts w:cstheme="minorHAnsi"/>
          <w:sz w:val="24"/>
          <w:szCs w:val="24"/>
        </w:rPr>
        <w:t xml:space="preserve">участковый </w:t>
      </w:r>
      <w:r w:rsidR="00EF2BC7" w:rsidRPr="00B31678">
        <w:rPr>
          <w:rFonts w:cstheme="minorHAnsi"/>
          <w:sz w:val="24"/>
          <w:szCs w:val="24"/>
        </w:rPr>
        <w:t>педиатр, который работал в тр</w:t>
      </w:r>
      <w:r w:rsidR="003D167E" w:rsidRPr="00B31678">
        <w:rPr>
          <w:rFonts w:cstheme="minorHAnsi"/>
          <w:sz w:val="24"/>
          <w:szCs w:val="24"/>
        </w:rPr>
        <w:t>етьей медицинской организации (</w:t>
      </w:r>
      <w:r w:rsidR="00EF2BC7" w:rsidRPr="00B31678">
        <w:rPr>
          <w:rFonts w:cstheme="minorHAnsi"/>
          <w:sz w:val="24"/>
          <w:szCs w:val="24"/>
        </w:rPr>
        <w:t>препарат был назначен в первой медицинской организации</w:t>
      </w:r>
      <w:r w:rsidRPr="00B31678">
        <w:rPr>
          <w:rFonts w:cstheme="minorHAnsi"/>
          <w:sz w:val="24"/>
          <w:szCs w:val="24"/>
        </w:rPr>
        <w:t xml:space="preserve"> и отменен в четвертой</w:t>
      </w:r>
      <w:r w:rsidR="00EF2BC7" w:rsidRPr="00B31678">
        <w:rPr>
          <w:rFonts w:cstheme="minorHAnsi"/>
          <w:sz w:val="24"/>
          <w:szCs w:val="24"/>
        </w:rPr>
        <w:t xml:space="preserve">) и к </w:t>
      </w:r>
      <w:r w:rsidRPr="00B31678">
        <w:rPr>
          <w:rFonts w:cstheme="minorHAnsi"/>
          <w:sz w:val="24"/>
          <w:szCs w:val="24"/>
        </w:rPr>
        <w:t xml:space="preserve">педиатру </w:t>
      </w:r>
      <w:r w:rsidR="00EF2BC7" w:rsidRPr="00B31678">
        <w:rPr>
          <w:rFonts w:cstheme="minorHAnsi"/>
          <w:sz w:val="24"/>
          <w:szCs w:val="24"/>
        </w:rPr>
        <w:t xml:space="preserve">пациент обращался всего лишь один раз. </w:t>
      </w:r>
      <w:r w:rsidR="00351353">
        <w:rPr>
          <w:rFonts w:cstheme="minorHAnsi"/>
          <w:sz w:val="24"/>
          <w:szCs w:val="24"/>
        </w:rPr>
        <w:t>Врач был осужден с лишением права заниматься медицинской деятельностью в течение двух лет</w:t>
      </w:r>
      <w:r w:rsidR="00EF2BC7" w:rsidRPr="00B31678">
        <w:rPr>
          <w:rFonts w:cstheme="minorHAnsi"/>
          <w:sz w:val="24"/>
          <w:szCs w:val="24"/>
        </w:rPr>
        <w:t xml:space="preserve">. </w:t>
      </w:r>
    </w:p>
    <w:p w14:paraId="3D3732FE" w14:textId="534CCB6F" w:rsidR="00784449" w:rsidRDefault="00EF2BC7" w:rsidP="00522488">
      <w:pPr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ab/>
        <w:t>Еще пример ошибки экспертов</w:t>
      </w:r>
      <w:r w:rsidR="00EE3413" w:rsidRPr="00B31678">
        <w:rPr>
          <w:rFonts w:cstheme="minorHAnsi"/>
          <w:sz w:val="24"/>
          <w:szCs w:val="24"/>
        </w:rPr>
        <w:t xml:space="preserve"> из реальной судебной практики</w:t>
      </w:r>
      <w:r w:rsidRPr="00B31678">
        <w:rPr>
          <w:rFonts w:cstheme="minorHAnsi"/>
          <w:sz w:val="24"/>
          <w:szCs w:val="24"/>
        </w:rPr>
        <w:t xml:space="preserve"> –</w:t>
      </w:r>
      <w:r w:rsidR="00EE3413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установление двойной причинно-следственной связи. Молодой мужчина поступил на плановую операцию на ухе в военном госпитале. Операция прошла успешно, пациент был переведен в палату пробуждения. Но в госпитале экономили на кадрах</w:t>
      </w:r>
      <w:r w:rsidR="00522488" w:rsidRPr="00B31678">
        <w:rPr>
          <w:rFonts w:cstheme="minorHAnsi"/>
          <w:sz w:val="24"/>
          <w:szCs w:val="24"/>
        </w:rPr>
        <w:t>, поэтому в палате пробуждения</w:t>
      </w:r>
      <w:r w:rsidR="00784449">
        <w:rPr>
          <w:rFonts w:cstheme="minorHAnsi"/>
          <w:sz w:val="24"/>
          <w:szCs w:val="24"/>
        </w:rPr>
        <w:t xml:space="preserve"> вместо медсестры-</w:t>
      </w:r>
      <w:r w:rsidRPr="00B31678">
        <w:rPr>
          <w:rFonts w:cstheme="minorHAnsi"/>
          <w:sz w:val="24"/>
          <w:szCs w:val="24"/>
        </w:rPr>
        <w:t xml:space="preserve">анестезиста использовали солдат-срочников, стараясь подбирать </w:t>
      </w:r>
      <w:r w:rsidR="00351353">
        <w:rPr>
          <w:rFonts w:cstheme="minorHAnsi"/>
          <w:sz w:val="24"/>
          <w:szCs w:val="24"/>
        </w:rPr>
        <w:t xml:space="preserve">их </w:t>
      </w:r>
      <w:r w:rsidRPr="00B31678">
        <w:rPr>
          <w:rFonts w:cstheme="minorHAnsi"/>
          <w:sz w:val="24"/>
          <w:szCs w:val="24"/>
        </w:rPr>
        <w:t xml:space="preserve">с медобразованием. Однако солдат-срочник с медицинским образованием ушел на обед, оставив вместо себя </w:t>
      </w:r>
      <w:r w:rsidR="00351353" w:rsidRPr="00B31678">
        <w:rPr>
          <w:rFonts w:cstheme="minorHAnsi"/>
          <w:sz w:val="24"/>
          <w:szCs w:val="24"/>
        </w:rPr>
        <w:t xml:space="preserve">с пациентом </w:t>
      </w:r>
      <w:r w:rsidRPr="00B31678">
        <w:rPr>
          <w:rFonts w:cstheme="minorHAnsi"/>
          <w:sz w:val="24"/>
          <w:szCs w:val="24"/>
        </w:rPr>
        <w:t>солдата без медицинского образования</w:t>
      </w:r>
      <w:r w:rsidR="00351353">
        <w:rPr>
          <w:rFonts w:cstheme="minorHAnsi"/>
          <w:sz w:val="24"/>
          <w:szCs w:val="24"/>
        </w:rPr>
        <w:t>. Пациент на этот момент</w:t>
      </w:r>
      <w:r w:rsidRPr="00B31678">
        <w:rPr>
          <w:rFonts w:cstheme="minorHAnsi"/>
          <w:sz w:val="24"/>
          <w:szCs w:val="24"/>
        </w:rPr>
        <w:t xml:space="preserve"> уже проснулся</w:t>
      </w:r>
      <w:r w:rsidR="00351353">
        <w:rPr>
          <w:rFonts w:cstheme="minorHAnsi"/>
          <w:sz w:val="24"/>
          <w:szCs w:val="24"/>
        </w:rPr>
        <w:t>, был экстубирован,</w:t>
      </w:r>
      <w:r w:rsidRPr="00B31678">
        <w:rPr>
          <w:rFonts w:cstheme="minorHAnsi"/>
          <w:sz w:val="24"/>
          <w:szCs w:val="24"/>
        </w:rPr>
        <w:t xml:space="preserve"> не был подключен к </w:t>
      </w:r>
      <w:r w:rsidR="007C757B">
        <w:rPr>
          <w:rFonts w:cstheme="minorHAnsi"/>
          <w:sz w:val="24"/>
          <w:szCs w:val="24"/>
        </w:rPr>
        <w:t xml:space="preserve">единственному в палате </w:t>
      </w:r>
      <w:r w:rsidRPr="00B31678">
        <w:rPr>
          <w:rFonts w:cstheme="minorHAnsi"/>
          <w:sz w:val="24"/>
          <w:szCs w:val="24"/>
        </w:rPr>
        <w:t xml:space="preserve">аппарату ИВЛ </w:t>
      </w:r>
      <w:r w:rsidR="00351353">
        <w:rPr>
          <w:rFonts w:cstheme="minorHAnsi"/>
          <w:sz w:val="24"/>
          <w:szCs w:val="24"/>
        </w:rPr>
        <w:t>на котором имелся</w:t>
      </w:r>
      <w:r w:rsidRPr="00B31678">
        <w:rPr>
          <w:rFonts w:cstheme="minorHAnsi"/>
          <w:sz w:val="24"/>
          <w:szCs w:val="24"/>
        </w:rPr>
        <w:t xml:space="preserve"> монитор жизненно важных функций</w:t>
      </w:r>
      <w:r w:rsidR="007C757B">
        <w:rPr>
          <w:rFonts w:cstheme="minorHAnsi"/>
          <w:sz w:val="24"/>
          <w:szCs w:val="24"/>
        </w:rPr>
        <w:t>, который уже ожидал следующего пациента из операционной</w:t>
      </w:r>
      <w:r w:rsidRPr="00B31678">
        <w:rPr>
          <w:rFonts w:cstheme="minorHAnsi"/>
          <w:sz w:val="24"/>
          <w:szCs w:val="24"/>
        </w:rPr>
        <w:t xml:space="preserve">.  </w:t>
      </w:r>
    </w:p>
    <w:p w14:paraId="09AC0295" w14:textId="29DCCE0F" w:rsidR="00784449" w:rsidRDefault="00EF2BC7" w:rsidP="00784449">
      <w:pPr>
        <w:ind w:firstLine="709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Пациент оказался без мониторного наблюдения и</w:t>
      </w:r>
      <w:r w:rsidR="00B76F40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 xml:space="preserve">под наблюдением немедицинского сотрудника. </w:t>
      </w:r>
      <w:r w:rsidR="00522488" w:rsidRPr="00B31678">
        <w:rPr>
          <w:rFonts w:cstheme="minorHAnsi"/>
          <w:sz w:val="24"/>
          <w:szCs w:val="24"/>
        </w:rPr>
        <w:t>П</w:t>
      </w:r>
      <w:r w:rsidRPr="00B31678">
        <w:rPr>
          <w:rFonts w:cstheme="minorHAnsi"/>
          <w:sz w:val="24"/>
          <w:szCs w:val="24"/>
        </w:rPr>
        <w:t xml:space="preserve">роизошла остановка дыхания, </w:t>
      </w:r>
      <w:r w:rsidR="00B76F40" w:rsidRPr="00B31678">
        <w:rPr>
          <w:rFonts w:cstheme="minorHAnsi"/>
          <w:sz w:val="24"/>
          <w:szCs w:val="24"/>
        </w:rPr>
        <w:t xml:space="preserve">несмотря на </w:t>
      </w:r>
      <w:r w:rsidRPr="00B31678">
        <w:rPr>
          <w:rFonts w:cstheme="minorHAnsi"/>
          <w:sz w:val="24"/>
          <w:szCs w:val="24"/>
        </w:rPr>
        <w:t>реанимационную помощь, гипоксия головного мозга была уже критической</w:t>
      </w:r>
      <w:r w:rsidR="000E6469" w:rsidRPr="00B31678">
        <w:rPr>
          <w:rFonts w:cstheme="minorHAnsi"/>
          <w:sz w:val="24"/>
          <w:szCs w:val="24"/>
        </w:rPr>
        <w:t xml:space="preserve"> и </w:t>
      </w:r>
      <w:r w:rsidR="007C757B">
        <w:rPr>
          <w:rFonts w:cstheme="minorHAnsi"/>
          <w:sz w:val="24"/>
          <w:szCs w:val="24"/>
        </w:rPr>
        <w:t xml:space="preserve">у </w:t>
      </w:r>
      <w:r w:rsidRPr="00B31678">
        <w:rPr>
          <w:rFonts w:cstheme="minorHAnsi"/>
          <w:sz w:val="24"/>
          <w:szCs w:val="24"/>
        </w:rPr>
        <w:t>пациент</w:t>
      </w:r>
      <w:r w:rsidR="007C757B">
        <w:rPr>
          <w:rFonts w:cstheme="minorHAnsi"/>
          <w:sz w:val="24"/>
          <w:szCs w:val="24"/>
        </w:rPr>
        <w:t>а</w:t>
      </w:r>
      <w:r w:rsidRPr="00B31678">
        <w:rPr>
          <w:rFonts w:cstheme="minorHAnsi"/>
          <w:sz w:val="24"/>
          <w:szCs w:val="24"/>
        </w:rPr>
        <w:t xml:space="preserve"> </w:t>
      </w:r>
      <w:r w:rsidR="007C757B">
        <w:rPr>
          <w:rFonts w:cstheme="minorHAnsi"/>
          <w:sz w:val="24"/>
          <w:szCs w:val="24"/>
        </w:rPr>
        <w:t>развилось</w:t>
      </w:r>
      <w:r w:rsidRPr="00B31678">
        <w:rPr>
          <w:rFonts w:cstheme="minorHAnsi"/>
          <w:sz w:val="24"/>
          <w:szCs w:val="24"/>
        </w:rPr>
        <w:t xml:space="preserve"> вегетативно</w:t>
      </w:r>
      <w:r w:rsidR="007C757B">
        <w:rPr>
          <w:rFonts w:cstheme="minorHAnsi"/>
          <w:sz w:val="24"/>
          <w:szCs w:val="24"/>
        </w:rPr>
        <w:t>е</w:t>
      </w:r>
      <w:r w:rsidRPr="00B31678">
        <w:rPr>
          <w:rFonts w:cstheme="minorHAnsi"/>
          <w:sz w:val="24"/>
          <w:szCs w:val="24"/>
        </w:rPr>
        <w:t xml:space="preserve"> состояни</w:t>
      </w:r>
      <w:r w:rsidR="007C757B">
        <w:rPr>
          <w:rFonts w:cstheme="minorHAnsi"/>
          <w:sz w:val="24"/>
          <w:szCs w:val="24"/>
        </w:rPr>
        <w:t>е</w:t>
      </w:r>
      <w:r w:rsidRPr="00B31678">
        <w:rPr>
          <w:rFonts w:cstheme="minorHAnsi"/>
          <w:sz w:val="24"/>
          <w:szCs w:val="24"/>
        </w:rPr>
        <w:t>.</w:t>
      </w:r>
    </w:p>
    <w:p w14:paraId="26EBCC79" w14:textId="067E65A9" w:rsidR="0092470F" w:rsidRDefault="00EF2BC7" w:rsidP="00784449">
      <w:pPr>
        <w:ind w:firstLine="709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Следствие рассматривало вопрос виновности врача-реаниматолога-анестезиолога, который должен был следить за пациентом. Экспертная комиссия </w:t>
      </w:r>
      <w:r w:rsidR="00522488" w:rsidRPr="00B31678">
        <w:rPr>
          <w:rFonts w:cstheme="minorHAnsi"/>
          <w:sz w:val="24"/>
          <w:szCs w:val="24"/>
        </w:rPr>
        <w:t>указала</w:t>
      </w:r>
      <w:r w:rsidRPr="00B31678">
        <w:rPr>
          <w:rFonts w:cstheme="minorHAnsi"/>
          <w:sz w:val="24"/>
          <w:szCs w:val="24"/>
        </w:rPr>
        <w:t>, что между отсутствие</w:t>
      </w:r>
      <w:r w:rsidR="00522488" w:rsidRPr="00B31678">
        <w:rPr>
          <w:rFonts w:cstheme="minorHAnsi"/>
          <w:sz w:val="24"/>
          <w:szCs w:val="24"/>
        </w:rPr>
        <w:t>м</w:t>
      </w:r>
      <w:r w:rsidRPr="00B31678">
        <w:rPr>
          <w:rFonts w:cstheme="minorHAnsi"/>
          <w:sz w:val="24"/>
          <w:szCs w:val="24"/>
        </w:rPr>
        <w:t xml:space="preserve"> постоянного непрерывного визуального и мониторного наблюдения за состоянием дыхания и кровообращения у пациента и р</w:t>
      </w:r>
      <w:r w:rsidR="00784449">
        <w:rPr>
          <w:rFonts w:cstheme="minorHAnsi"/>
          <w:sz w:val="24"/>
          <w:szCs w:val="24"/>
        </w:rPr>
        <w:t>а</w:t>
      </w:r>
      <w:r w:rsidRPr="00B31678">
        <w:rPr>
          <w:rFonts w:cstheme="minorHAnsi"/>
          <w:sz w:val="24"/>
          <w:szCs w:val="24"/>
        </w:rPr>
        <w:t xml:space="preserve">звившейся гипоксией имеется </w:t>
      </w:r>
      <w:r w:rsidRPr="00B31678">
        <w:rPr>
          <w:rFonts w:cstheme="minorHAnsi"/>
          <w:sz w:val="24"/>
          <w:szCs w:val="24"/>
        </w:rPr>
        <w:lastRenderedPageBreak/>
        <w:t xml:space="preserve">прямая причинно-следственная связь.  Следствием была назначена дополнительная судебно-медицинская экспертиза, где </w:t>
      </w:r>
      <w:r w:rsidR="00B76F40" w:rsidRPr="00B31678">
        <w:rPr>
          <w:rFonts w:cstheme="minorHAnsi"/>
          <w:sz w:val="24"/>
          <w:szCs w:val="24"/>
        </w:rPr>
        <w:t xml:space="preserve">один из вопросов </w:t>
      </w:r>
      <w:r w:rsidR="00522488" w:rsidRPr="00B31678">
        <w:rPr>
          <w:rFonts w:cstheme="minorHAnsi"/>
          <w:sz w:val="24"/>
          <w:szCs w:val="24"/>
        </w:rPr>
        <w:t xml:space="preserve">был о том, </w:t>
      </w:r>
      <w:r w:rsidRPr="00B31678">
        <w:rPr>
          <w:rFonts w:cstheme="minorHAnsi"/>
          <w:sz w:val="24"/>
          <w:szCs w:val="24"/>
        </w:rPr>
        <w:t xml:space="preserve">имелась ли прямая причинно-следственная связь между избыточным введением препаратов для анестезии и наступлением последствий? </w:t>
      </w:r>
    </w:p>
    <w:p w14:paraId="3F0FF63B" w14:textId="43FB5131" w:rsidR="00EF2BC7" w:rsidRPr="00B31678" w:rsidRDefault="00EF2BC7" w:rsidP="00784449">
      <w:pPr>
        <w:ind w:firstLine="709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Экспертная комиссия еще в первой экспертизе указала, что имело место задвоение препаратов и избыточное их введение. И на </w:t>
      </w:r>
      <w:r w:rsidR="007C757B">
        <w:rPr>
          <w:rFonts w:cstheme="minorHAnsi"/>
          <w:sz w:val="24"/>
          <w:szCs w:val="24"/>
        </w:rPr>
        <w:t xml:space="preserve">этот </w:t>
      </w:r>
      <w:r w:rsidRPr="00B31678">
        <w:rPr>
          <w:rFonts w:cstheme="minorHAnsi"/>
          <w:sz w:val="24"/>
          <w:szCs w:val="24"/>
        </w:rPr>
        <w:t>вопрос ответила</w:t>
      </w:r>
      <w:r w:rsidR="0092470F">
        <w:rPr>
          <w:rFonts w:cstheme="minorHAnsi"/>
          <w:sz w:val="24"/>
          <w:szCs w:val="24"/>
        </w:rPr>
        <w:t>:</w:t>
      </w:r>
      <w:r w:rsidRPr="00B31678">
        <w:rPr>
          <w:rFonts w:cstheme="minorHAnsi"/>
          <w:sz w:val="24"/>
          <w:szCs w:val="24"/>
        </w:rPr>
        <w:t xml:space="preserve"> «</w:t>
      </w:r>
      <w:r w:rsidR="0092470F">
        <w:rPr>
          <w:rFonts w:cstheme="minorHAnsi"/>
          <w:sz w:val="24"/>
          <w:szCs w:val="24"/>
        </w:rPr>
        <w:t>м</w:t>
      </w:r>
      <w:r w:rsidRPr="00B31678">
        <w:rPr>
          <w:rFonts w:cstheme="minorHAnsi"/>
          <w:sz w:val="24"/>
          <w:szCs w:val="24"/>
        </w:rPr>
        <w:t xml:space="preserve">ежду введенной анестезией, остаточным ее действием и развитием посленаркозной депрессии, либо повторным засыпанием, которые привели к гипоксии, имеется прямая причинно-следственная связь». </w:t>
      </w:r>
    </w:p>
    <w:p w14:paraId="6265F8B8" w14:textId="01A196E9" w:rsidR="00EF2BC7" w:rsidRPr="00B31678" w:rsidRDefault="00522488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Таким образом, эксперты указали</w:t>
      </w:r>
      <w:r w:rsidR="00EF2BC7" w:rsidRPr="00B31678">
        <w:rPr>
          <w:rFonts w:cstheme="minorHAnsi"/>
          <w:sz w:val="24"/>
          <w:szCs w:val="24"/>
        </w:rPr>
        <w:t xml:space="preserve"> две причины повторного засыпания и последующей гипоксии –</w:t>
      </w:r>
      <w:r w:rsidR="0092470F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избыточная анестезия и недостаток оказания медицинской помощи в палате пробуждения</w:t>
      </w:r>
      <w:r w:rsidR="007C757B">
        <w:rPr>
          <w:rFonts w:cstheme="minorHAnsi"/>
          <w:sz w:val="24"/>
          <w:szCs w:val="24"/>
        </w:rPr>
        <w:t xml:space="preserve"> в виде</w:t>
      </w:r>
      <w:r w:rsidR="00EF2BC7" w:rsidRPr="00B31678">
        <w:rPr>
          <w:rFonts w:cstheme="minorHAnsi"/>
          <w:sz w:val="24"/>
          <w:szCs w:val="24"/>
        </w:rPr>
        <w:t xml:space="preserve"> отсутстви</w:t>
      </w:r>
      <w:r w:rsidR="007C757B">
        <w:rPr>
          <w:rFonts w:cstheme="minorHAnsi"/>
          <w:sz w:val="24"/>
          <w:szCs w:val="24"/>
        </w:rPr>
        <w:t>я</w:t>
      </w:r>
      <w:r w:rsidR="00EF2BC7" w:rsidRPr="00B31678">
        <w:rPr>
          <w:rFonts w:cstheme="minorHAnsi"/>
          <w:sz w:val="24"/>
          <w:szCs w:val="24"/>
        </w:rPr>
        <w:t xml:space="preserve"> мониторного наблюдения. И первая и вторая причина, прив</w:t>
      </w:r>
      <w:r w:rsidR="007C757B">
        <w:rPr>
          <w:rFonts w:cstheme="minorHAnsi"/>
          <w:sz w:val="24"/>
          <w:szCs w:val="24"/>
        </w:rPr>
        <w:t>ели</w:t>
      </w:r>
      <w:r w:rsidR="00EF2BC7" w:rsidRPr="00B31678">
        <w:rPr>
          <w:rFonts w:cstheme="minorHAnsi"/>
          <w:sz w:val="24"/>
          <w:szCs w:val="24"/>
        </w:rPr>
        <w:t xml:space="preserve"> к одному и тому же последствию – гипоксии головного мозга. Но если две причины </w:t>
      </w:r>
      <w:r w:rsidR="007C757B">
        <w:rPr>
          <w:rFonts w:cstheme="minorHAnsi"/>
          <w:sz w:val="24"/>
          <w:szCs w:val="24"/>
        </w:rPr>
        <w:t>в сочетании друг с другом</w:t>
      </w:r>
      <w:r w:rsidR="00EF2BC7" w:rsidRPr="00B31678">
        <w:rPr>
          <w:rFonts w:cstheme="minorHAnsi"/>
          <w:sz w:val="24"/>
          <w:szCs w:val="24"/>
        </w:rPr>
        <w:t xml:space="preserve"> приводят к одному последствию, то </w:t>
      </w:r>
      <w:r w:rsidRPr="00B31678">
        <w:rPr>
          <w:rFonts w:cstheme="minorHAnsi"/>
          <w:sz w:val="24"/>
          <w:szCs w:val="24"/>
        </w:rPr>
        <w:t>в этом случае</w:t>
      </w:r>
      <w:r w:rsidR="00EF2BC7" w:rsidRPr="00B31678">
        <w:rPr>
          <w:rFonts w:cstheme="minorHAnsi"/>
          <w:sz w:val="24"/>
          <w:szCs w:val="24"/>
        </w:rPr>
        <w:t xml:space="preserve"> связь между одним явлением и наступлением последствий </w:t>
      </w:r>
      <w:r w:rsidRPr="00B31678">
        <w:rPr>
          <w:rFonts w:cstheme="minorHAnsi"/>
          <w:sz w:val="24"/>
          <w:szCs w:val="24"/>
        </w:rPr>
        <w:t>д</w:t>
      </w:r>
      <w:r w:rsidR="007C757B">
        <w:rPr>
          <w:rFonts w:cstheme="minorHAnsi"/>
          <w:sz w:val="24"/>
          <w:szCs w:val="24"/>
        </w:rPr>
        <w:t>не может быть</w:t>
      </w:r>
      <w:r w:rsidRPr="00B31678">
        <w:rPr>
          <w:rFonts w:cstheme="minorHAnsi"/>
          <w:sz w:val="24"/>
          <w:szCs w:val="24"/>
        </w:rPr>
        <w:t xml:space="preserve"> прямой.</w:t>
      </w:r>
      <w:r w:rsidR="00EF2BC7" w:rsidRPr="00B31678">
        <w:rPr>
          <w:rFonts w:cstheme="minorHAnsi"/>
          <w:sz w:val="24"/>
          <w:szCs w:val="24"/>
        </w:rPr>
        <w:t xml:space="preserve"> Однако отсутствие прямой причинно-следственной связи между действиями врача и наступлением последствий </w:t>
      </w:r>
      <w:r w:rsidR="007C757B">
        <w:rPr>
          <w:rFonts w:cstheme="minorHAnsi"/>
          <w:sz w:val="24"/>
          <w:szCs w:val="24"/>
        </w:rPr>
        <w:t xml:space="preserve">у пациента </w:t>
      </w:r>
      <w:r w:rsidR="00EF2BC7" w:rsidRPr="00B31678">
        <w:rPr>
          <w:rFonts w:cstheme="minorHAnsi"/>
          <w:sz w:val="24"/>
          <w:szCs w:val="24"/>
        </w:rPr>
        <w:t xml:space="preserve">доказать </w:t>
      </w:r>
      <w:r w:rsidR="007C757B">
        <w:rPr>
          <w:rFonts w:cstheme="minorHAnsi"/>
          <w:sz w:val="24"/>
          <w:szCs w:val="24"/>
        </w:rPr>
        <w:t xml:space="preserve">суду </w:t>
      </w:r>
      <w:r w:rsidR="00EF2BC7" w:rsidRPr="00B31678">
        <w:rPr>
          <w:rFonts w:cstheme="minorHAnsi"/>
          <w:sz w:val="24"/>
          <w:szCs w:val="24"/>
        </w:rPr>
        <w:t>не удалось</w:t>
      </w:r>
      <w:r w:rsidR="00B76F40" w:rsidRPr="00B31678">
        <w:rPr>
          <w:rFonts w:cstheme="minorHAnsi"/>
          <w:sz w:val="24"/>
          <w:szCs w:val="24"/>
        </w:rPr>
        <w:t>,</w:t>
      </w:r>
      <w:r w:rsidR="00EF2BC7" w:rsidRPr="00B31678">
        <w:rPr>
          <w:rFonts w:cstheme="minorHAnsi"/>
          <w:sz w:val="24"/>
          <w:szCs w:val="24"/>
        </w:rPr>
        <w:t xml:space="preserve"> доктор был осужден.</w:t>
      </w:r>
    </w:p>
    <w:p w14:paraId="7D038906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0BACB7C0" w14:textId="77777777" w:rsidR="00EF2BC7" w:rsidRPr="00B31678" w:rsidRDefault="000E6469" w:rsidP="00EF2BC7">
      <w:pPr>
        <w:ind w:firstLine="567"/>
        <w:jc w:val="both"/>
        <w:rPr>
          <w:rFonts w:cstheme="minorHAnsi"/>
          <w:b/>
          <w:i/>
          <w:sz w:val="24"/>
          <w:szCs w:val="24"/>
        </w:rPr>
      </w:pPr>
      <w:r w:rsidRPr="00B31678">
        <w:rPr>
          <w:rFonts w:cstheme="minorHAnsi"/>
          <w:b/>
          <w:i/>
          <w:sz w:val="24"/>
          <w:szCs w:val="24"/>
        </w:rPr>
        <w:t xml:space="preserve">Без дефекта нет вреда </w:t>
      </w:r>
    </w:p>
    <w:p w14:paraId="7C11EAEE" w14:textId="77777777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566EB6C7" w14:textId="4C9AF39A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 </w:t>
      </w:r>
      <w:r w:rsidR="007C757B">
        <w:rPr>
          <w:rFonts w:cstheme="minorHAnsi"/>
          <w:sz w:val="24"/>
          <w:szCs w:val="24"/>
        </w:rPr>
        <w:t>действующих</w:t>
      </w:r>
      <w:r w:rsidRPr="00B31678">
        <w:rPr>
          <w:rFonts w:cstheme="minorHAnsi"/>
          <w:sz w:val="24"/>
          <w:szCs w:val="24"/>
        </w:rPr>
        <w:t xml:space="preserve"> нормативно-правовых документа</w:t>
      </w:r>
      <w:r w:rsidR="000E6469" w:rsidRPr="00B31678">
        <w:rPr>
          <w:rFonts w:cstheme="minorHAnsi"/>
          <w:sz w:val="24"/>
          <w:szCs w:val="24"/>
        </w:rPr>
        <w:t>х</w:t>
      </w:r>
      <w:r w:rsidRPr="00B31678">
        <w:rPr>
          <w:rFonts w:cstheme="minorHAnsi"/>
          <w:sz w:val="24"/>
          <w:szCs w:val="24"/>
        </w:rPr>
        <w:t xml:space="preserve"> определение вреда здоровь</w:t>
      </w:r>
      <w:r w:rsidR="0092470F">
        <w:rPr>
          <w:rFonts w:cstheme="minorHAnsi"/>
          <w:sz w:val="24"/>
          <w:szCs w:val="24"/>
        </w:rPr>
        <w:t>ю звучит следующим образом – «п</w:t>
      </w:r>
      <w:r w:rsidRPr="00B31678">
        <w:rPr>
          <w:rFonts w:cstheme="minorHAnsi"/>
          <w:sz w:val="24"/>
          <w:szCs w:val="24"/>
        </w:rPr>
        <w:t xml:space="preserve">од вредом, причиненным здоровью человека, понимается нарушение анатомической целостности и физиологической функции органов и тканей человека в результате воздействия физических, химических, биологических и психогенных факторов внешней среды. </w:t>
      </w:r>
    </w:p>
    <w:p w14:paraId="7066D61E" w14:textId="0EC867BC" w:rsidR="00EF2BC7" w:rsidRPr="00B31678" w:rsidRDefault="000E6469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Обратим внимание на </w:t>
      </w:r>
      <w:r w:rsidR="00EF2BC7" w:rsidRPr="00B31678">
        <w:rPr>
          <w:rFonts w:cstheme="minorHAnsi"/>
          <w:sz w:val="24"/>
          <w:szCs w:val="24"/>
        </w:rPr>
        <w:t>формулировку – «вред, причиненный здоровью человека». Законодатель изначально в это понятие уже заложил только действие. И в определении вреда, причиненного здоровью, бездействи</w:t>
      </w:r>
      <w:r w:rsidR="007C757B">
        <w:rPr>
          <w:rFonts w:cstheme="minorHAnsi"/>
          <w:sz w:val="24"/>
          <w:szCs w:val="24"/>
        </w:rPr>
        <w:t>е не указано</w:t>
      </w:r>
      <w:r w:rsidR="00EF2BC7" w:rsidRPr="00B31678">
        <w:rPr>
          <w:rFonts w:cstheme="minorHAnsi"/>
          <w:sz w:val="24"/>
          <w:szCs w:val="24"/>
        </w:rPr>
        <w:t xml:space="preserve">, </w:t>
      </w:r>
      <w:r w:rsidR="007C757B">
        <w:rPr>
          <w:rFonts w:cstheme="minorHAnsi"/>
          <w:sz w:val="24"/>
          <w:szCs w:val="24"/>
        </w:rPr>
        <w:t>поэтому</w:t>
      </w:r>
      <w:r w:rsidR="00EF2BC7" w:rsidRPr="00B31678">
        <w:rPr>
          <w:rFonts w:cstheme="minorHAnsi"/>
          <w:sz w:val="24"/>
          <w:szCs w:val="24"/>
        </w:rPr>
        <w:t xml:space="preserve"> бездействие с точки зрения </w:t>
      </w:r>
      <w:r w:rsidR="007C757B">
        <w:rPr>
          <w:rFonts w:cstheme="minorHAnsi"/>
          <w:sz w:val="24"/>
          <w:szCs w:val="24"/>
        </w:rPr>
        <w:t>актуальных нормативно-правовых документов, регламентирующих определение вреда здоровью –</w:t>
      </w:r>
      <w:r w:rsidR="00EF2BC7" w:rsidRPr="00B31678">
        <w:rPr>
          <w:rFonts w:cstheme="minorHAnsi"/>
          <w:sz w:val="24"/>
          <w:szCs w:val="24"/>
        </w:rPr>
        <w:t xml:space="preserve"> </w:t>
      </w:r>
      <w:r w:rsidR="007C757B">
        <w:rPr>
          <w:rFonts w:cstheme="minorHAnsi"/>
          <w:sz w:val="24"/>
          <w:szCs w:val="24"/>
        </w:rPr>
        <w:t>не расценивается как вред, причиненный здоровью человека</w:t>
      </w:r>
      <w:r w:rsidR="00EF2BC7" w:rsidRPr="00B31678">
        <w:rPr>
          <w:rFonts w:cstheme="minorHAnsi"/>
          <w:sz w:val="24"/>
          <w:szCs w:val="24"/>
        </w:rPr>
        <w:t>.</w:t>
      </w:r>
    </w:p>
    <w:p w14:paraId="34313755" w14:textId="1152B622" w:rsidR="00EF2BC7" w:rsidRPr="00B31678" w:rsidRDefault="007C757B" w:rsidP="00EF2BC7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Вред, причиненный здоровью человека дефектами оказания медицинской помощи</w:t>
      </w:r>
      <w:r w:rsidR="00755D2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устанавливается по следующей схеме</w:t>
      </w:r>
      <w:r w:rsidR="00EF2BC7" w:rsidRPr="00B31678">
        <w:rPr>
          <w:rFonts w:cstheme="minorHAnsi"/>
          <w:sz w:val="24"/>
          <w:szCs w:val="24"/>
        </w:rPr>
        <w:t xml:space="preserve">. Сначала </w:t>
      </w:r>
      <w:r w:rsidR="000E6469" w:rsidRPr="00B31678">
        <w:rPr>
          <w:rFonts w:cstheme="minorHAnsi"/>
          <w:sz w:val="24"/>
          <w:szCs w:val="24"/>
        </w:rPr>
        <w:t xml:space="preserve">судмедэксперты </w:t>
      </w:r>
      <w:r w:rsidR="00EF2BC7" w:rsidRPr="00B31678">
        <w:rPr>
          <w:rFonts w:cstheme="minorHAnsi"/>
          <w:sz w:val="24"/>
          <w:szCs w:val="24"/>
        </w:rPr>
        <w:t xml:space="preserve">должны установить, что медицинская помощь была оказана неправильно, то есть, имелись дефекты оказания медицинской помощи. Далее дефекты делятся на две группы. Дефекты бездействия не рассматриваются при </w:t>
      </w:r>
      <w:r w:rsidR="000E6469" w:rsidRPr="00B31678">
        <w:rPr>
          <w:rFonts w:cstheme="minorHAnsi"/>
          <w:sz w:val="24"/>
          <w:szCs w:val="24"/>
        </w:rPr>
        <w:t xml:space="preserve">установлении вреда экспертами, </w:t>
      </w:r>
      <w:r w:rsidR="00EF2BC7" w:rsidRPr="00B31678">
        <w:rPr>
          <w:rFonts w:cstheme="minorHAnsi"/>
          <w:sz w:val="24"/>
          <w:szCs w:val="24"/>
        </w:rPr>
        <w:t xml:space="preserve">потому что они не подпадают под </w:t>
      </w:r>
      <w:r>
        <w:rPr>
          <w:rFonts w:cstheme="minorHAnsi"/>
          <w:sz w:val="24"/>
          <w:szCs w:val="24"/>
        </w:rPr>
        <w:t>определение вреда здоровью. А</w:t>
      </w:r>
      <w:r w:rsidR="00EF2BC7" w:rsidRPr="00B31678">
        <w:rPr>
          <w:rFonts w:cstheme="minorHAnsi"/>
          <w:sz w:val="24"/>
          <w:szCs w:val="24"/>
        </w:rPr>
        <w:t xml:space="preserve"> вот с дефектами действия эксперты начинают работу. Каждый из этих дефектов рассматривается с точки зрения того, подпадают ли он под определение вреда, причиненного здоровью. И</w:t>
      </w:r>
      <w:r w:rsidR="000E6469" w:rsidRPr="00B31678">
        <w:rPr>
          <w:rFonts w:cstheme="minorHAnsi"/>
          <w:sz w:val="24"/>
          <w:szCs w:val="24"/>
        </w:rPr>
        <w:t xml:space="preserve"> только если ответ положительный, то</w:t>
      </w:r>
      <w:r w:rsidR="00EF2BC7" w:rsidRPr="00B31678">
        <w:rPr>
          <w:rFonts w:cstheme="minorHAnsi"/>
          <w:sz w:val="24"/>
          <w:szCs w:val="24"/>
        </w:rPr>
        <w:t xml:space="preserve"> </w:t>
      </w:r>
      <w:r w:rsidR="00755D23">
        <w:rPr>
          <w:rFonts w:cstheme="minorHAnsi"/>
          <w:sz w:val="24"/>
          <w:szCs w:val="24"/>
        </w:rPr>
        <w:t>производится</w:t>
      </w:r>
      <w:r w:rsidR="000E6469" w:rsidRPr="00B31678">
        <w:rPr>
          <w:rFonts w:cstheme="minorHAnsi"/>
          <w:sz w:val="24"/>
          <w:szCs w:val="24"/>
        </w:rPr>
        <w:t xml:space="preserve"> оценка</w:t>
      </w:r>
      <w:r w:rsidR="00EF2BC7" w:rsidRPr="00B31678">
        <w:rPr>
          <w:rFonts w:cstheme="minorHAnsi"/>
          <w:sz w:val="24"/>
          <w:szCs w:val="24"/>
        </w:rPr>
        <w:t xml:space="preserve"> по степени тяжести вреда здоровью</w:t>
      </w:r>
      <w:r>
        <w:rPr>
          <w:rFonts w:cstheme="minorHAnsi"/>
          <w:sz w:val="24"/>
          <w:szCs w:val="24"/>
        </w:rPr>
        <w:t xml:space="preserve"> в соответствии с медицинскими критериями, перечисленными в приказе Минздравсоцразвития России 194н</w:t>
      </w:r>
      <w:r w:rsidR="00EF2BC7" w:rsidRPr="00B31678">
        <w:rPr>
          <w:rFonts w:cstheme="minorHAnsi"/>
          <w:sz w:val="24"/>
          <w:szCs w:val="24"/>
        </w:rPr>
        <w:t>.</w:t>
      </w:r>
    </w:p>
    <w:p w14:paraId="5F248A39" w14:textId="28887325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Напомним, что с точки зрения судебно-медицинской экспертизы классическим вариантом вреда, причиненного здоровью, является повреждение</w:t>
      </w:r>
      <w:r w:rsidR="007C757B">
        <w:rPr>
          <w:rFonts w:cstheme="minorHAnsi"/>
          <w:sz w:val="24"/>
          <w:szCs w:val="24"/>
        </w:rPr>
        <w:t xml:space="preserve"> органа или другой анатомической структуры</w:t>
      </w:r>
      <w:r w:rsidRPr="00B31678">
        <w:rPr>
          <w:rFonts w:cstheme="minorHAnsi"/>
          <w:sz w:val="24"/>
          <w:szCs w:val="24"/>
        </w:rPr>
        <w:t xml:space="preserve"> при каких-либо манипуляциях - при оперативном лечении или при диагностических процедурах. Но </w:t>
      </w:r>
      <w:r w:rsidRPr="00B31678">
        <w:rPr>
          <w:rFonts w:cstheme="minorHAnsi"/>
          <w:b/>
          <w:sz w:val="24"/>
          <w:szCs w:val="24"/>
        </w:rPr>
        <w:t>главным условием является не только</w:t>
      </w:r>
      <w:r w:rsidR="00B76F40" w:rsidRPr="00B31678">
        <w:rPr>
          <w:rFonts w:cstheme="minorHAnsi"/>
          <w:b/>
          <w:sz w:val="24"/>
          <w:szCs w:val="24"/>
        </w:rPr>
        <w:t xml:space="preserve"> само</w:t>
      </w:r>
      <w:r w:rsidRPr="00B31678">
        <w:rPr>
          <w:rFonts w:cstheme="minorHAnsi"/>
          <w:b/>
          <w:sz w:val="24"/>
          <w:szCs w:val="24"/>
        </w:rPr>
        <w:t xml:space="preserve"> повреждение, но и нарушение правил техники манипуляции</w:t>
      </w:r>
      <w:r w:rsidRPr="00B31678">
        <w:rPr>
          <w:rFonts w:cstheme="minorHAnsi"/>
          <w:sz w:val="24"/>
          <w:szCs w:val="24"/>
        </w:rPr>
        <w:t xml:space="preserve">. Если медицинская манипуляции выполнена правильно, но из-за особенностей пациента, из-за индивидуальной чувствительности к препаратам произошла реализация риска, который есть у каждого оперативного или инвазивного диагностического вмешательства, в такой </w:t>
      </w:r>
      <w:r w:rsidRPr="00B31678">
        <w:rPr>
          <w:rFonts w:cstheme="minorHAnsi"/>
          <w:sz w:val="24"/>
          <w:szCs w:val="24"/>
        </w:rPr>
        <w:lastRenderedPageBreak/>
        <w:t xml:space="preserve">ситуации речь не идет о дефекте оказания медицинской помощи и априори </w:t>
      </w:r>
      <w:r w:rsidR="000E6469" w:rsidRPr="00B31678">
        <w:rPr>
          <w:rFonts w:cstheme="minorHAnsi"/>
          <w:sz w:val="24"/>
          <w:szCs w:val="24"/>
        </w:rPr>
        <w:t>не идет о вреде, причиненно</w:t>
      </w:r>
      <w:r w:rsidRPr="00B31678">
        <w:rPr>
          <w:rFonts w:cstheme="minorHAnsi"/>
          <w:sz w:val="24"/>
          <w:szCs w:val="24"/>
        </w:rPr>
        <w:t>м здоровью человека.</w:t>
      </w:r>
    </w:p>
    <w:p w14:paraId="1841992D" w14:textId="7BB19E3B" w:rsidR="00102926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Более редким дефектом</w:t>
      </w:r>
      <w:r w:rsidR="00B76F40" w:rsidRPr="00B31678">
        <w:rPr>
          <w:rFonts w:cstheme="minorHAnsi"/>
          <w:sz w:val="24"/>
          <w:szCs w:val="24"/>
        </w:rPr>
        <w:t xml:space="preserve"> в практике </w:t>
      </w:r>
      <w:r w:rsidR="000E6469" w:rsidRPr="00B31678">
        <w:rPr>
          <w:rFonts w:cstheme="minorHAnsi"/>
          <w:sz w:val="24"/>
          <w:szCs w:val="24"/>
        </w:rPr>
        <w:t>СМЭ</w:t>
      </w:r>
      <w:r w:rsidRPr="00B31678">
        <w:rPr>
          <w:rFonts w:cstheme="minorHAnsi"/>
          <w:sz w:val="24"/>
          <w:szCs w:val="24"/>
        </w:rPr>
        <w:t xml:space="preserve"> является назначение противопоказанных лекарственных препаратов</w:t>
      </w:r>
      <w:r w:rsidR="00102926">
        <w:rPr>
          <w:rFonts w:cstheme="minorHAnsi"/>
          <w:sz w:val="24"/>
          <w:szCs w:val="24"/>
        </w:rPr>
        <w:t>, либо, когда речь идет о передозировке лекарственного препарата</w:t>
      </w:r>
      <w:r w:rsidRPr="00B31678">
        <w:rPr>
          <w:rFonts w:cstheme="minorHAnsi"/>
          <w:sz w:val="24"/>
          <w:szCs w:val="24"/>
        </w:rPr>
        <w:t xml:space="preserve">. </w:t>
      </w:r>
      <w:r w:rsidR="00102926">
        <w:rPr>
          <w:rFonts w:cstheme="minorHAnsi"/>
          <w:sz w:val="24"/>
          <w:szCs w:val="24"/>
        </w:rPr>
        <w:t>Например, у одного пациента на истории болезни было отмечено «аллергия на анальгин». Когда в послеоперационном периоде у него развилась лихорадка, дежурные медработники сделали ему укол литической смеси с анальгином. Пациент умер от анафилактического шока. Учитывая, известные данные о наличии у пациента аллергии, введение анальгина было ему противопоказано, поэтому расценено экспертами как дефект оказания медицинской помощи, а затем определен вред, причиненный здоровью человека.</w:t>
      </w:r>
    </w:p>
    <w:p w14:paraId="45E67147" w14:textId="1175FA91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Отдельно стоит остановиться на проведении непоказанных пациенту операций. </w:t>
      </w:r>
      <w:r w:rsidR="000E6469" w:rsidRPr="00B31678">
        <w:rPr>
          <w:rFonts w:cstheme="minorHAnsi"/>
          <w:sz w:val="24"/>
          <w:szCs w:val="24"/>
        </w:rPr>
        <w:t xml:space="preserve">В </w:t>
      </w:r>
      <w:r w:rsidRPr="00B31678">
        <w:rPr>
          <w:rFonts w:cstheme="minorHAnsi"/>
          <w:sz w:val="24"/>
          <w:szCs w:val="24"/>
        </w:rPr>
        <w:t xml:space="preserve">этой ситуации </w:t>
      </w:r>
      <w:r w:rsidR="000E6469" w:rsidRPr="00B31678">
        <w:rPr>
          <w:rFonts w:cstheme="minorHAnsi"/>
          <w:sz w:val="24"/>
          <w:szCs w:val="24"/>
        </w:rPr>
        <w:t xml:space="preserve">нельзя </w:t>
      </w:r>
      <w:r w:rsidRPr="00B31678">
        <w:rPr>
          <w:rFonts w:cstheme="minorHAnsi"/>
          <w:sz w:val="24"/>
          <w:szCs w:val="24"/>
        </w:rPr>
        <w:t xml:space="preserve">слепо полагаться на информированное добровольное согласие пациента на проведение операции. </w:t>
      </w:r>
      <w:r w:rsidR="000E6469" w:rsidRPr="00B31678">
        <w:rPr>
          <w:rFonts w:cstheme="minorHAnsi"/>
          <w:sz w:val="24"/>
          <w:szCs w:val="24"/>
        </w:rPr>
        <w:t>Да, пациент согласился</w:t>
      </w:r>
      <w:r w:rsidRPr="00B31678">
        <w:rPr>
          <w:rFonts w:cstheme="minorHAnsi"/>
          <w:sz w:val="24"/>
          <w:szCs w:val="24"/>
        </w:rPr>
        <w:t xml:space="preserve"> на операцию, но план лечения</w:t>
      </w:r>
      <w:r w:rsidR="000E6469" w:rsidRPr="00B31678">
        <w:rPr>
          <w:rFonts w:cstheme="minorHAnsi"/>
          <w:sz w:val="24"/>
          <w:szCs w:val="24"/>
        </w:rPr>
        <w:t xml:space="preserve"> ему предлагал</w:t>
      </w:r>
      <w:r w:rsidRPr="00B31678">
        <w:rPr>
          <w:rFonts w:cstheme="minorHAnsi"/>
          <w:sz w:val="24"/>
          <w:szCs w:val="24"/>
        </w:rPr>
        <w:t xml:space="preserve"> врач. </w:t>
      </w:r>
      <w:r w:rsidR="001007A1">
        <w:rPr>
          <w:rFonts w:cstheme="minorHAnsi"/>
          <w:sz w:val="24"/>
          <w:szCs w:val="24"/>
        </w:rPr>
        <w:t xml:space="preserve">Пациент доверяет врачу как специалисту и в данном случае </w:t>
      </w:r>
      <w:r w:rsidR="00895C90">
        <w:rPr>
          <w:rFonts w:cstheme="minorHAnsi"/>
          <w:sz w:val="24"/>
          <w:szCs w:val="24"/>
        </w:rPr>
        <w:t>не может самостоятельно принять решение из-за асимметрии</w:t>
      </w:r>
      <w:r w:rsidR="001007A1">
        <w:rPr>
          <w:rFonts w:cstheme="minorHAnsi"/>
          <w:sz w:val="24"/>
          <w:szCs w:val="24"/>
        </w:rPr>
        <w:t xml:space="preserve"> медицинской </w:t>
      </w:r>
      <w:r w:rsidR="00895C90">
        <w:rPr>
          <w:rFonts w:cstheme="minorHAnsi"/>
          <w:sz w:val="24"/>
          <w:szCs w:val="24"/>
        </w:rPr>
        <w:t>информации.</w:t>
      </w:r>
      <w:r w:rsidR="001007A1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 xml:space="preserve">И если врач </w:t>
      </w:r>
      <w:r w:rsidR="000E6469" w:rsidRPr="00B31678">
        <w:rPr>
          <w:rFonts w:cstheme="minorHAnsi"/>
          <w:sz w:val="24"/>
          <w:szCs w:val="24"/>
        </w:rPr>
        <w:t xml:space="preserve">заявил, </w:t>
      </w:r>
      <w:r w:rsidRPr="00B31678">
        <w:rPr>
          <w:rFonts w:cstheme="minorHAnsi"/>
          <w:sz w:val="24"/>
          <w:szCs w:val="24"/>
        </w:rPr>
        <w:t xml:space="preserve">что другое лечение, другие методы </w:t>
      </w:r>
      <w:r w:rsidR="00895C90">
        <w:rPr>
          <w:rFonts w:cstheme="minorHAnsi"/>
          <w:sz w:val="24"/>
          <w:szCs w:val="24"/>
        </w:rPr>
        <w:t>(</w:t>
      </w:r>
      <w:r w:rsidRPr="00B31678">
        <w:rPr>
          <w:rFonts w:cstheme="minorHAnsi"/>
          <w:sz w:val="24"/>
          <w:szCs w:val="24"/>
        </w:rPr>
        <w:t>бол</w:t>
      </w:r>
      <w:r w:rsidR="000E6469" w:rsidRPr="00B31678">
        <w:rPr>
          <w:rFonts w:cstheme="minorHAnsi"/>
          <w:sz w:val="24"/>
          <w:szCs w:val="24"/>
        </w:rPr>
        <w:t>ее щадящие</w:t>
      </w:r>
      <w:r w:rsidR="00895C90">
        <w:rPr>
          <w:rFonts w:cstheme="minorHAnsi"/>
          <w:sz w:val="24"/>
          <w:szCs w:val="24"/>
        </w:rPr>
        <w:t>)</w:t>
      </w:r>
      <w:r w:rsidR="000E6469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 xml:space="preserve">уже не помогут и </w:t>
      </w:r>
      <w:r w:rsidR="0072463F">
        <w:rPr>
          <w:rFonts w:cstheme="minorHAnsi"/>
          <w:sz w:val="24"/>
          <w:szCs w:val="24"/>
        </w:rPr>
        <w:t>нужно решать вопрос радикально</w:t>
      </w:r>
      <w:r w:rsidRPr="00B31678">
        <w:rPr>
          <w:rFonts w:cstheme="minorHAnsi"/>
          <w:sz w:val="24"/>
          <w:szCs w:val="24"/>
        </w:rPr>
        <w:t>, то больной соглашается на нее, потому хоч</w:t>
      </w:r>
      <w:r w:rsidR="000E6469" w:rsidRPr="00B31678">
        <w:rPr>
          <w:rFonts w:cstheme="minorHAnsi"/>
          <w:sz w:val="24"/>
          <w:szCs w:val="24"/>
        </w:rPr>
        <w:t xml:space="preserve">ет сохранить свое здоровье. </w:t>
      </w:r>
      <w:r w:rsidR="001F16AD">
        <w:rPr>
          <w:rFonts w:cstheme="minorHAnsi"/>
          <w:sz w:val="24"/>
          <w:szCs w:val="24"/>
        </w:rPr>
        <w:t>Е</w:t>
      </w:r>
      <w:r w:rsidRPr="00B31678">
        <w:rPr>
          <w:rFonts w:cstheme="minorHAnsi"/>
          <w:sz w:val="24"/>
          <w:szCs w:val="24"/>
        </w:rPr>
        <w:t xml:space="preserve">сли </w:t>
      </w:r>
      <w:r w:rsidR="000E6469" w:rsidRPr="00B31678">
        <w:rPr>
          <w:rFonts w:cstheme="minorHAnsi"/>
          <w:sz w:val="24"/>
          <w:szCs w:val="24"/>
        </w:rPr>
        <w:t>в</w:t>
      </w:r>
      <w:r w:rsidR="0092470F">
        <w:rPr>
          <w:rFonts w:cstheme="minorHAnsi"/>
          <w:sz w:val="24"/>
          <w:szCs w:val="24"/>
        </w:rPr>
        <w:t xml:space="preserve"> </w:t>
      </w:r>
      <w:r w:rsidR="000E6469" w:rsidRPr="00B31678">
        <w:rPr>
          <w:rFonts w:cstheme="minorHAnsi"/>
          <w:sz w:val="24"/>
          <w:szCs w:val="24"/>
        </w:rPr>
        <w:t xml:space="preserve">ходе </w:t>
      </w:r>
      <w:r w:rsidR="00755D23">
        <w:rPr>
          <w:rFonts w:cstheme="minorHAnsi"/>
          <w:sz w:val="24"/>
          <w:szCs w:val="24"/>
        </w:rPr>
        <w:t>экспертизы</w:t>
      </w:r>
      <w:r w:rsidRPr="00B31678">
        <w:rPr>
          <w:rFonts w:cstheme="minorHAnsi"/>
          <w:sz w:val="24"/>
          <w:szCs w:val="24"/>
        </w:rPr>
        <w:t xml:space="preserve"> </w:t>
      </w:r>
      <w:r w:rsidR="00755D23">
        <w:rPr>
          <w:rFonts w:cstheme="minorHAnsi"/>
          <w:sz w:val="24"/>
          <w:szCs w:val="24"/>
        </w:rPr>
        <w:t>будет установлено</w:t>
      </w:r>
      <w:r w:rsidRPr="00B31678">
        <w:rPr>
          <w:rFonts w:cstheme="minorHAnsi"/>
          <w:sz w:val="24"/>
          <w:szCs w:val="24"/>
        </w:rPr>
        <w:t xml:space="preserve">, что не было показаний к этой операции, то экспертная комиссия оценит это как вред, причиненный здоровью. </w:t>
      </w:r>
    </w:p>
    <w:p w14:paraId="34947FEB" w14:textId="77777777" w:rsidR="00EF2BC7" w:rsidRPr="00B31678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</w:p>
    <w:p w14:paraId="3FFC2D04" w14:textId="0284C3B9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  <w:r w:rsidRPr="00B31678">
        <w:rPr>
          <w:rFonts w:cstheme="minorHAnsi"/>
          <w:b/>
          <w:sz w:val="24"/>
          <w:szCs w:val="24"/>
        </w:rPr>
        <w:t xml:space="preserve">Экспертные ошибки при оценке вреда, причиненного здоровью </w:t>
      </w:r>
      <w:r w:rsidR="00102926">
        <w:rPr>
          <w:rFonts w:cstheme="minorHAnsi"/>
          <w:b/>
          <w:sz w:val="24"/>
          <w:szCs w:val="24"/>
        </w:rPr>
        <w:t>человека</w:t>
      </w:r>
    </w:p>
    <w:p w14:paraId="4857D9B4" w14:textId="77777777" w:rsidR="00EF2BC7" w:rsidRPr="00B31678" w:rsidRDefault="00EF2BC7" w:rsidP="00EF2BC7">
      <w:pPr>
        <w:ind w:firstLine="567"/>
        <w:jc w:val="both"/>
        <w:rPr>
          <w:rFonts w:cstheme="minorHAnsi"/>
          <w:b/>
          <w:sz w:val="24"/>
          <w:szCs w:val="24"/>
        </w:rPr>
      </w:pPr>
    </w:p>
    <w:p w14:paraId="6D47B3C4" w14:textId="01F1A50E" w:rsidR="00421748" w:rsidRPr="00B31678" w:rsidRDefault="00421748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Ошибки э</w:t>
      </w:r>
      <w:r w:rsidR="00B76F40" w:rsidRPr="00B31678">
        <w:rPr>
          <w:rFonts w:cstheme="minorHAnsi"/>
          <w:sz w:val="24"/>
          <w:szCs w:val="24"/>
        </w:rPr>
        <w:t>кспертов при определении вреда</w:t>
      </w:r>
      <w:r w:rsidR="00102926">
        <w:rPr>
          <w:rFonts w:cstheme="minorHAnsi"/>
          <w:sz w:val="24"/>
          <w:szCs w:val="24"/>
        </w:rPr>
        <w:t>, причиненного здоровью человека</w:t>
      </w:r>
      <w:r w:rsidR="00B76F40" w:rsidRPr="00B31678">
        <w:rPr>
          <w:rFonts w:cstheme="minorHAnsi"/>
          <w:sz w:val="24"/>
          <w:szCs w:val="24"/>
        </w:rPr>
        <w:t xml:space="preserve"> </w:t>
      </w:r>
      <w:r w:rsidRPr="00B31678">
        <w:rPr>
          <w:rFonts w:cstheme="minorHAnsi"/>
          <w:sz w:val="24"/>
          <w:szCs w:val="24"/>
        </w:rPr>
        <w:t>весьма распространены и важно их вовремя заметить и обратить внимание суда.</w:t>
      </w:r>
    </w:p>
    <w:p w14:paraId="23763E74" w14:textId="77777777" w:rsidR="00102926" w:rsidRDefault="00421748" w:rsidP="00CC1E23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 xml:space="preserve">Вот несколько примеров из реальной судебной практики. </w:t>
      </w:r>
    </w:p>
    <w:p w14:paraId="0BABE55D" w14:textId="7A8D4F2E" w:rsidR="0092470F" w:rsidRDefault="00102926" w:rsidP="00CC1E23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421748" w:rsidRPr="00B31678">
        <w:rPr>
          <w:rFonts w:cstheme="minorHAnsi"/>
          <w:sz w:val="24"/>
          <w:szCs w:val="24"/>
        </w:rPr>
        <w:t xml:space="preserve">ри родах имела </w:t>
      </w:r>
      <w:r w:rsidR="00EF2BC7" w:rsidRPr="00B31678">
        <w:rPr>
          <w:rFonts w:cstheme="minorHAnsi"/>
          <w:sz w:val="24"/>
          <w:szCs w:val="24"/>
        </w:rPr>
        <w:t>место дистоция плечиков плода. Врач акушер-гинеколог применил пособие по Цовьянову, родился живой доношенный ребенок. Однако у ребенка сразу после рождения диагностировали перелом плеча и мать обратилась с заявлением в правоохранительные органы, указывая, что ребенку сломали руку во время родов. Была назначена СМЭ</w:t>
      </w:r>
      <w:r w:rsidR="00755D23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и врач районного с</w:t>
      </w:r>
      <w:r w:rsidR="00421748" w:rsidRPr="00B31678">
        <w:rPr>
          <w:rFonts w:cstheme="minorHAnsi"/>
          <w:sz w:val="24"/>
          <w:szCs w:val="24"/>
        </w:rPr>
        <w:t xml:space="preserve">удебно-медицинского отделения </w:t>
      </w:r>
      <w:r>
        <w:rPr>
          <w:rFonts w:cstheme="minorHAnsi"/>
          <w:sz w:val="24"/>
          <w:szCs w:val="24"/>
        </w:rPr>
        <w:t xml:space="preserve">установил тяжкий вред, причиненный здоровью человека. </w:t>
      </w:r>
      <w:r w:rsidR="00EF2BC7" w:rsidRPr="00B31678">
        <w:rPr>
          <w:rFonts w:cstheme="minorHAnsi"/>
          <w:sz w:val="24"/>
          <w:szCs w:val="24"/>
        </w:rPr>
        <w:t>Врачи клинических специальностей к экспертизе не привлекались. Но судмедэксперт забыл главное правило – первоначально он должен был установить дефект</w:t>
      </w:r>
      <w:r w:rsidR="00421748" w:rsidRPr="00B31678">
        <w:rPr>
          <w:rFonts w:cstheme="minorHAnsi"/>
          <w:sz w:val="24"/>
          <w:szCs w:val="24"/>
        </w:rPr>
        <w:t xml:space="preserve"> оказания медицинской помощи, </w:t>
      </w:r>
      <w:r w:rsidR="00B76F40" w:rsidRPr="00B31678">
        <w:rPr>
          <w:rFonts w:cstheme="minorHAnsi"/>
          <w:sz w:val="24"/>
          <w:szCs w:val="24"/>
        </w:rPr>
        <w:t xml:space="preserve">чего он не </w:t>
      </w:r>
      <w:r w:rsidR="00421748" w:rsidRPr="00B31678">
        <w:rPr>
          <w:rFonts w:cstheme="minorHAnsi"/>
          <w:sz w:val="24"/>
          <w:szCs w:val="24"/>
        </w:rPr>
        <w:t>сделал</w:t>
      </w:r>
      <w:r w:rsidR="004B00B7">
        <w:rPr>
          <w:rFonts w:cstheme="minorHAnsi"/>
          <w:sz w:val="24"/>
          <w:szCs w:val="24"/>
        </w:rPr>
        <w:t xml:space="preserve"> и сделать </w:t>
      </w:r>
      <w:r w:rsidR="00BE0D8D">
        <w:rPr>
          <w:rFonts w:cstheme="minorHAnsi"/>
          <w:sz w:val="24"/>
          <w:szCs w:val="24"/>
        </w:rPr>
        <w:t xml:space="preserve">это </w:t>
      </w:r>
      <w:r w:rsidR="004B00B7">
        <w:rPr>
          <w:rFonts w:cstheme="minorHAnsi"/>
          <w:sz w:val="24"/>
          <w:szCs w:val="24"/>
        </w:rPr>
        <w:t>единолично</w:t>
      </w:r>
      <w:r w:rsidR="00BE0D8D">
        <w:rPr>
          <w:rFonts w:cstheme="minorHAnsi"/>
          <w:sz w:val="24"/>
          <w:szCs w:val="24"/>
        </w:rPr>
        <w:t>, без врача акушера-гинеколога</w:t>
      </w:r>
      <w:r w:rsidR="004B00B7">
        <w:rPr>
          <w:rFonts w:cstheme="minorHAnsi"/>
          <w:sz w:val="24"/>
          <w:szCs w:val="24"/>
        </w:rPr>
        <w:t xml:space="preserve"> не мог</w:t>
      </w:r>
      <w:r w:rsidR="00EF2BC7" w:rsidRPr="00B31678">
        <w:rPr>
          <w:rFonts w:cstheme="minorHAnsi"/>
          <w:sz w:val="24"/>
          <w:szCs w:val="24"/>
        </w:rPr>
        <w:t xml:space="preserve">. </w:t>
      </w:r>
      <w:r w:rsidR="00421748" w:rsidRPr="00B31678">
        <w:rPr>
          <w:rFonts w:cstheme="minorHAnsi"/>
          <w:sz w:val="24"/>
          <w:szCs w:val="24"/>
        </w:rPr>
        <w:t>Был</w:t>
      </w:r>
      <w:r w:rsidR="004B00B7">
        <w:rPr>
          <w:rFonts w:cstheme="minorHAnsi"/>
          <w:sz w:val="24"/>
          <w:szCs w:val="24"/>
        </w:rPr>
        <w:t>а</w:t>
      </w:r>
      <w:r w:rsidR="00421748" w:rsidRPr="00B31678">
        <w:rPr>
          <w:rFonts w:cstheme="minorHAnsi"/>
          <w:sz w:val="24"/>
          <w:szCs w:val="24"/>
        </w:rPr>
        <w:t xml:space="preserve"> назначена комиссионная экспертиза</w:t>
      </w:r>
      <w:r w:rsidR="00EF2BC7" w:rsidRPr="00B31678">
        <w:rPr>
          <w:rFonts w:cstheme="minorHAnsi"/>
          <w:sz w:val="24"/>
          <w:szCs w:val="24"/>
        </w:rPr>
        <w:t>, в составе которой уже был</w:t>
      </w:r>
      <w:r w:rsidR="00421748" w:rsidRPr="00B31678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акушер-гинеколог</w:t>
      </w:r>
      <w:r w:rsidR="004B00B7">
        <w:rPr>
          <w:rFonts w:cstheme="minorHAnsi"/>
          <w:sz w:val="24"/>
          <w:szCs w:val="24"/>
        </w:rPr>
        <w:t xml:space="preserve"> </w:t>
      </w:r>
      <w:r w:rsidR="00EF2BC7" w:rsidRPr="00B31678">
        <w:rPr>
          <w:rFonts w:cstheme="minorHAnsi"/>
          <w:sz w:val="24"/>
          <w:szCs w:val="24"/>
        </w:rPr>
        <w:t>и врач-неонатолог</w:t>
      </w:r>
      <w:r w:rsidR="00CC1E23" w:rsidRPr="00B31678">
        <w:rPr>
          <w:rFonts w:cstheme="minorHAnsi"/>
          <w:sz w:val="24"/>
          <w:szCs w:val="24"/>
        </w:rPr>
        <w:t xml:space="preserve">. Экспертами было </w:t>
      </w:r>
      <w:r w:rsidR="00EF2BC7" w:rsidRPr="00B31678">
        <w:rPr>
          <w:rFonts w:cstheme="minorHAnsi"/>
          <w:sz w:val="24"/>
          <w:szCs w:val="24"/>
        </w:rPr>
        <w:t xml:space="preserve">установлено, что пособие по Цовьянову применено верно, </w:t>
      </w:r>
      <w:r w:rsidR="00CC1E23" w:rsidRPr="00B31678">
        <w:rPr>
          <w:rFonts w:cstheme="minorHAnsi"/>
          <w:sz w:val="24"/>
          <w:szCs w:val="24"/>
        </w:rPr>
        <w:t xml:space="preserve">удалось избежать </w:t>
      </w:r>
      <w:r w:rsidR="0092470F">
        <w:rPr>
          <w:rFonts w:cstheme="minorHAnsi"/>
          <w:sz w:val="24"/>
          <w:szCs w:val="24"/>
        </w:rPr>
        <w:t xml:space="preserve">у </w:t>
      </w:r>
      <w:r w:rsidR="00EF2BC7" w:rsidRPr="00B31678">
        <w:rPr>
          <w:rFonts w:cstheme="minorHAnsi"/>
          <w:sz w:val="24"/>
          <w:szCs w:val="24"/>
        </w:rPr>
        <w:t>ребенк</w:t>
      </w:r>
      <w:r w:rsidR="0092470F">
        <w:rPr>
          <w:rFonts w:cstheme="minorHAnsi"/>
          <w:sz w:val="24"/>
          <w:szCs w:val="24"/>
        </w:rPr>
        <w:t>а</w:t>
      </w:r>
      <w:r w:rsidR="00EF2BC7" w:rsidRPr="00B31678">
        <w:rPr>
          <w:rFonts w:cstheme="minorHAnsi"/>
          <w:sz w:val="24"/>
          <w:szCs w:val="24"/>
        </w:rPr>
        <w:t xml:space="preserve"> </w:t>
      </w:r>
      <w:r w:rsidR="00CC1E23" w:rsidRPr="00B31678">
        <w:rPr>
          <w:rFonts w:cstheme="minorHAnsi"/>
          <w:sz w:val="24"/>
          <w:szCs w:val="24"/>
        </w:rPr>
        <w:t>развития гипоксии</w:t>
      </w:r>
      <w:r w:rsidR="00EF2BC7" w:rsidRPr="00B31678">
        <w:rPr>
          <w:rFonts w:cstheme="minorHAnsi"/>
          <w:sz w:val="24"/>
          <w:szCs w:val="24"/>
        </w:rPr>
        <w:t xml:space="preserve"> головного мозга, также было выяснено, что у ребенка была остеопения, то есть, хрупкость костей. </w:t>
      </w:r>
    </w:p>
    <w:p w14:paraId="5C8ADC0D" w14:textId="1E8B9C62" w:rsidR="00EF2BC7" w:rsidRPr="00B31678" w:rsidRDefault="00CC1E23" w:rsidP="00CC1E23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Эк</w:t>
      </w:r>
      <w:r w:rsidR="00EF2BC7" w:rsidRPr="00B31678">
        <w:rPr>
          <w:rFonts w:cstheme="minorHAnsi"/>
          <w:sz w:val="24"/>
          <w:szCs w:val="24"/>
        </w:rPr>
        <w:t xml:space="preserve">сперты установили, что акушер-гинеколог действовал правомерно и целью его было спасение жизни, и в такой ситуации мог произойти перелом плеча. </w:t>
      </w:r>
      <w:r w:rsidRPr="00B31678">
        <w:rPr>
          <w:rFonts w:cstheme="minorHAnsi"/>
          <w:sz w:val="24"/>
          <w:szCs w:val="24"/>
        </w:rPr>
        <w:t xml:space="preserve">Комиссия по СМЭ </w:t>
      </w:r>
      <w:r w:rsidR="00EF2BC7" w:rsidRPr="00B31678">
        <w:rPr>
          <w:rFonts w:cstheme="minorHAnsi"/>
          <w:sz w:val="24"/>
          <w:szCs w:val="24"/>
        </w:rPr>
        <w:t>пришла к выводу, что дефекта оказания медицинской помощи не было, соответственно, не усматривается оснований для квалификации вреда, причиненного здоровью человека.</w:t>
      </w:r>
    </w:p>
    <w:p w14:paraId="5628D290" w14:textId="1C0B7A66" w:rsidR="00EF2BC7" w:rsidRDefault="00EF2BC7" w:rsidP="00EF2BC7">
      <w:pPr>
        <w:ind w:firstLine="567"/>
        <w:jc w:val="both"/>
        <w:rPr>
          <w:rFonts w:cstheme="minorHAnsi"/>
          <w:sz w:val="24"/>
          <w:szCs w:val="24"/>
        </w:rPr>
      </w:pPr>
      <w:r w:rsidRPr="00B31678">
        <w:rPr>
          <w:rFonts w:cstheme="minorHAnsi"/>
          <w:sz w:val="24"/>
          <w:szCs w:val="24"/>
        </w:rPr>
        <w:t>Другой пример экспертной ошибки при установлении вреда –   мужчина 50 лет почувствовал боли в области сердца и вызвал «скорую медицинскую помощь». Доктор не нашла оснований для госпитализации и уехала. Однако, затем врач подняла амбулаторную карту больного</w:t>
      </w:r>
      <w:r w:rsidR="00BE0D8D">
        <w:rPr>
          <w:rFonts w:cstheme="minorHAnsi"/>
          <w:sz w:val="24"/>
          <w:szCs w:val="24"/>
        </w:rPr>
        <w:t>, пересмотрела предыдущие пленки ЭКГ</w:t>
      </w:r>
      <w:r w:rsidRPr="00B31678">
        <w:rPr>
          <w:rFonts w:cstheme="minorHAnsi"/>
          <w:sz w:val="24"/>
          <w:szCs w:val="24"/>
        </w:rPr>
        <w:t>, посоветовалась с коллегами и направила машину для госпитализации. К моменту, когда приехала машина «с</w:t>
      </w:r>
      <w:r w:rsidR="00CC1E23" w:rsidRPr="00B31678">
        <w:rPr>
          <w:rFonts w:cstheme="minorHAnsi"/>
          <w:sz w:val="24"/>
          <w:szCs w:val="24"/>
        </w:rPr>
        <w:t>корой помощи», пациент уже умер</w:t>
      </w:r>
      <w:r w:rsidRPr="00B31678">
        <w:rPr>
          <w:rFonts w:cstheme="minorHAnsi"/>
          <w:sz w:val="24"/>
          <w:szCs w:val="24"/>
        </w:rPr>
        <w:t xml:space="preserve">. Причина смерти –  атеросклеротическая болезнь сердца. </w:t>
      </w:r>
      <w:r w:rsidRPr="00B31678">
        <w:rPr>
          <w:rFonts w:cstheme="minorHAnsi"/>
          <w:sz w:val="24"/>
          <w:szCs w:val="24"/>
        </w:rPr>
        <w:lastRenderedPageBreak/>
        <w:t>Судмедэксперты указали дефекты оказания медицинской помощи: неполное обследование, неправильная диагностика, неправильн</w:t>
      </w:r>
      <w:r w:rsidR="0092470F">
        <w:rPr>
          <w:rFonts w:cstheme="minorHAnsi"/>
          <w:sz w:val="24"/>
          <w:szCs w:val="24"/>
        </w:rPr>
        <w:t>ая</w:t>
      </w:r>
      <w:r w:rsidRPr="00B31678">
        <w:rPr>
          <w:rFonts w:cstheme="minorHAnsi"/>
          <w:sz w:val="24"/>
          <w:szCs w:val="24"/>
        </w:rPr>
        <w:t xml:space="preserve"> тактика лечения – отсутствие госпитализа</w:t>
      </w:r>
      <w:r w:rsidR="00CC1E23" w:rsidRPr="00B31678">
        <w:rPr>
          <w:rFonts w:cstheme="minorHAnsi"/>
          <w:sz w:val="24"/>
          <w:szCs w:val="24"/>
        </w:rPr>
        <w:t xml:space="preserve">ции. И в выводах указали, что </w:t>
      </w:r>
      <w:r w:rsidRPr="00B31678">
        <w:rPr>
          <w:rFonts w:cstheme="minorHAnsi"/>
          <w:sz w:val="24"/>
          <w:szCs w:val="24"/>
        </w:rPr>
        <w:t>«</w:t>
      </w:r>
      <w:r w:rsidRPr="00755D23">
        <w:rPr>
          <w:rFonts w:cstheme="minorHAnsi"/>
          <w:i/>
          <w:sz w:val="24"/>
          <w:szCs w:val="24"/>
        </w:rPr>
        <w:t>острый коронарный синдром у этого пациента, осложнившийся в условиях дефектов оказания медицинской помощи развитием острой сердечной недостаточности</w:t>
      </w:r>
      <w:r w:rsidR="0092470F" w:rsidRPr="00755D23">
        <w:rPr>
          <w:rFonts w:cstheme="minorHAnsi"/>
          <w:i/>
          <w:sz w:val="24"/>
          <w:szCs w:val="24"/>
        </w:rPr>
        <w:t>,</w:t>
      </w:r>
      <w:r w:rsidRPr="00755D23">
        <w:rPr>
          <w:rFonts w:cstheme="minorHAnsi"/>
          <w:i/>
          <w:sz w:val="24"/>
          <w:szCs w:val="24"/>
        </w:rPr>
        <w:t xml:space="preserve"> был опасным для жизни и поэтому расценивается как тяжкий вред здоровью</w:t>
      </w:r>
      <w:r w:rsidRPr="00B31678">
        <w:rPr>
          <w:rFonts w:cstheme="minorHAnsi"/>
          <w:sz w:val="24"/>
          <w:szCs w:val="24"/>
        </w:rPr>
        <w:t>». Но неправильная диагностика, тактика лечения и обследования у другого пациента, не имеющего атеросклеротической болезни сердца</w:t>
      </w:r>
      <w:r w:rsidR="0092470F">
        <w:rPr>
          <w:rFonts w:cstheme="minorHAnsi"/>
          <w:sz w:val="24"/>
          <w:szCs w:val="24"/>
        </w:rPr>
        <w:t>,</w:t>
      </w:r>
      <w:r w:rsidRPr="00B31678">
        <w:rPr>
          <w:rFonts w:cstheme="minorHAnsi"/>
          <w:sz w:val="24"/>
          <w:szCs w:val="24"/>
        </w:rPr>
        <w:t xml:space="preserve"> не приведет к развитию острой сердечной недостаточности. Эти дефекты не могут вызвать само заболевание. Поэтому </w:t>
      </w:r>
      <w:r w:rsidR="00CC1E23" w:rsidRPr="00B31678">
        <w:rPr>
          <w:rFonts w:cstheme="minorHAnsi"/>
          <w:sz w:val="24"/>
          <w:szCs w:val="24"/>
        </w:rPr>
        <w:t xml:space="preserve">в данном случае не </w:t>
      </w:r>
      <w:r w:rsidRPr="00B31678">
        <w:rPr>
          <w:rFonts w:cstheme="minorHAnsi"/>
          <w:sz w:val="24"/>
          <w:szCs w:val="24"/>
        </w:rPr>
        <w:t>может быть прямой причинно-следственной связи между выявленными дефектами и вредом здоровью. Развитие острой сердечной недостаточности было обусловлено самим текущим заболеванием, а не указанными дефектами</w:t>
      </w:r>
      <w:r w:rsidR="00CC1E23" w:rsidRPr="00B31678">
        <w:rPr>
          <w:rFonts w:cstheme="minorHAnsi"/>
          <w:sz w:val="24"/>
          <w:szCs w:val="24"/>
        </w:rPr>
        <w:t>.</w:t>
      </w:r>
      <w:r w:rsidRPr="00B31678">
        <w:rPr>
          <w:rFonts w:cstheme="minorHAnsi"/>
          <w:sz w:val="24"/>
          <w:szCs w:val="24"/>
        </w:rPr>
        <w:t xml:space="preserve"> </w:t>
      </w:r>
      <w:r w:rsidR="00755D23">
        <w:rPr>
          <w:rFonts w:cstheme="minorHAnsi"/>
          <w:sz w:val="24"/>
          <w:szCs w:val="24"/>
        </w:rPr>
        <w:t>То есть заболевание (атеросклеротическая болезнь сердца) вызвала развитие острой сердечной недостаточности тяжелой степени, то есть причинила тяжкий вред здоровью пациента, а не дефекты оказания медицинской помощи, которые сами по себе не вызвали вредных последний, но не смогли предотвратить развитие этих последствий, обусловленных заболеванием.</w:t>
      </w:r>
    </w:p>
    <w:p w14:paraId="21CDF1CD" w14:textId="77777777" w:rsidR="006C4BBB" w:rsidRDefault="006C4BBB" w:rsidP="006C4BBB">
      <w:pPr>
        <w:jc w:val="center"/>
        <w:rPr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 xml:space="preserve">ом он-лайн  курсе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FC2FCC">
          <w:rPr>
            <w:rStyle w:val="af"/>
            <w:rFonts w:ascii="Calibri" w:hAnsi="Calibri" w:cs="Calibri"/>
            <w:sz w:val="24"/>
            <w:szCs w:val="24"/>
          </w:rPr>
          <w:t>https://www.vrachprav-nmp.ru</w:t>
        </w:r>
      </w:hyperlink>
    </w:p>
    <w:p w14:paraId="7F635C04" w14:textId="77777777" w:rsidR="006C4BBB" w:rsidRPr="00B31678" w:rsidRDefault="006C4BBB" w:rsidP="00EF2BC7">
      <w:pPr>
        <w:ind w:firstLine="567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C4BBB" w:rsidRPr="00B31678" w:rsidSect="00164DF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4859" w16cex:dateUtc="2021-04-12T19:29:00Z"/>
  <w16cex:commentExtensible w16cex:durableId="241F48C5" w16cex:dateUtc="2021-04-12T19:31:00Z"/>
  <w16cex:commentExtensible w16cex:durableId="241F52D0" w16cex:dateUtc="2021-04-12T20:14:00Z"/>
  <w16cex:commentExtensible w16cex:durableId="241F54FE" w16cex:dateUtc="2021-04-12T20:23:00Z"/>
  <w16cex:commentExtensible w16cex:durableId="241F55F2" w16cex:dateUtc="2021-04-12T20:27:00Z"/>
  <w16cex:commentExtensible w16cex:durableId="241F565F" w16cex:dateUtc="2021-04-12T20:29:00Z"/>
  <w16cex:commentExtensible w16cex:durableId="241F56BE" w16cex:dateUtc="2021-04-12T20:31:00Z"/>
  <w16cex:commentExtensible w16cex:durableId="241F580E" w16cex:dateUtc="2021-04-12T20:36:00Z"/>
  <w16cex:commentExtensible w16cex:durableId="241F586B" w16cex:dateUtc="2021-04-12T20:38:00Z"/>
  <w16cex:commentExtensible w16cex:durableId="241F5908" w16cex:dateUtc="2021-04-12T20:40:00Z"/>
  <w16cex:commentExtensible w16cex:durableId="241F5AE6" w16cex:dateUtc="2021-04-12T2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DC37" w14:textId="77777777" w:rsidR="00605CC1" w:rsidRDefault="00605CC1">
      <w:r>
        <w:separator/>
      </w:r>
    </w:p>
  </w:endnote>
  <w:endnote w:type="continuationSeparator" w:id="0">
    <w:p w14:paraId="0A9047F7" w14:textId="77777777" w:rsidR="00605CC1" w:rsidRDefault="0060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86725960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2B41BF4" w14:textId="77777777" w:rsidR="00C938BC" w:rsidRDefault="00164DF1" w:rsidP="00C938B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C938B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2A15309" w14:textId="77777777" w:rsidR="00C938BC" w:rsidRDefault="00C938BC" w:rsidP="00C938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75948232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1B6A8A2B" w14:textId="46618272" w:rsidR="00C938BC" w:rsidRDefault="00164DF1" w:rsidP="00C938B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C938B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55D23">
          <w:rPr>
            <w:rStyle w:val="a5"/>
            <w:noProof/>
          </w:rPr>
          <w:t>10</w:t>
        </w:r>
        <w:r>
          <w:rPr>
            <w:rStyle w:val="a5"/>
          </w:rPr>
          <w:fldChar w:fldCharType="end"/>
        </w:r>
      </w:p>
    </w:sdtContent>
  </w:sdt>
  <w:p w14:paraId="61435F24" w14:textId="77777777" w:rsidR="00C938BC" w:rsidRDefault="00C938BC" w:rsidP="00C938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7E8C" w14:textId="77777777" w:rsidR="00605CC1" w:rsidRDefault="00605CC1">
      <w:r>
        <w:separator/>
      </w:r>
    </w:p>
  </w:footnote>
  <w:footnote w:type="continuationSeparator" w:id="0">
    <w:p w14:paraId="5975FC25" w14:textId="77777777" w:rsidR="00605CC1" w:rsidRDefault="0060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15AC"/>
    <w:multiLevelType w:val="hybridMultilevel"/>
    <w:tmpl w:val="2CA89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C7"/>
    <w:rsid w:val="000216C0"/>
    <w:rsid w:val="00025D66"/>
    <w:rsid w:val="00040EB8"/>
    <w:rsid w:val="00080EF7"/>
    <w:rsid w:val="000A201B"/>
    <w:rsid w:val="000B3BDD"/>
    <w:rsid w:val="000B7182"/>
    <w:rsid w:val="000E1416"/>
    <w:rsid w:val="000E6469"/>
    <w:rsid w:val="000F4849"/>
    <w:rsid w:val="001007A1"/>
    <w:rsid w:val="00102926"/>
    <w:rsid w:val="001140F6"/>
    <w:rsid w:val="001428F4"/>
    <w:rsid w:val="00147640"/>
    <w:rsid w:val="00164DF1"/>
    <w:rsid w:val="001972F4"/>
    <w:rsid w:val="001C6CBE"/>
    <w:rsid w:val="001F16AD"/>
    <w:rsid w:val="00210844"/>
    <w:rsid w:val="00257F53"/>
    <w:rsid w:val="002620E3"/>
    <w:rsid w:val="002B305F"/>
    <w:rsid w:val="002C1172"/>
    <w:rsid w:val="002F7BF3"/>
    <w:rsid w:val="003452B2"/>
    <w:rsid w:val="0034712E"/>
    <w:rsid w:val="0035011C"/>
    <w:rsid w:val="00351353"/>
    <w:rsid w:val="0035354D"/>
    <w:rsid w:val="003807F1"/>
    <w:rsid w:val="003A303D"/>
    <w:rsid w:val="003D167E"/>
    <w:rsid w:val="00421748"/>
    <w:rsid w:val="0045139F"/>
    <w:rsid w:val="00474332"/>
    <w:rsid w:val="004B00B7"/>
    <w:rsid w:val="004C4FD1"/>
    <w:rsid w:val="004D03B2"/>
    <w:rsid w:val="004E7842"/>
    <w:rsid w:val="00500C8B"/>
    <w:rsid w:val="00522488"/>
    <w:rsid w:val="005630DC"/>
    <w:rsid w:val="005C1BA7"/>
    <w:rsid w:val="005E5CFC"/>
    <w:rsid w:val="00605CC1"/>
    <w:rsid w:val="006326F1"/>
    <w:rsid w:val="00660DF1"/>
    <w:rsid w:val="006848F8"/>
    <w:rsid w:val="006A0405"/>
    <w:rsid w:val="006C4BBB"/>
    <w:rsid w:val="006D57A1"/>
    <w:rsid w:val="006E6C25"/>
    <w:rsid w:val="006F23BB"/>
    <w:rsid w:val="00703C55"/>
    <w:rsid w:val="00720C20"/>
    <w:rsid w:val="0072463F"/>
    <w:rsid w:val="00755D23"/>
    <w:rsid w:val="007671F4"/>
    <w:rsid w:val="007751E0"/>
    <w:rsid w:val="00784449"/>
    <w:rsid w:val="00796FF0"/>
    <w:rsid w:val="007C757B"/>
    <w:rsid w:val="007E08C8"/>
    <w:rsid w:val="007F11A8"/>
    <w:rsid w:val="00895C90"/>
    <w:rsid w:val="008C1833"/>
    <w:rsid w:val="008C696C"/>
    <w:rsid w:val="008D60A9"/>
    <w:rsid w:val="008E2C2E"/>
    <w:rsid w:val="008E59E6"/>
    <w:rsid w:val="009244FD"/>
    <w:rsid w:val="0092470F"/>
    <w:rsid w:val="009274F3"/>
    <w:rsid w:val="00960314"/>
    <w:rsid w:val="00971219"/>
    <w:rsid w:val="00996B0F"/>
    <w:rsid w:val="009B0CCA"/>
    <w:rsid w:val="009D6634"/>
    <w:rsid w:val="00A376A2"/>
    <w:rsid w:val="00A6750E"/>
    <w:rsid w:val="00A83C61"/>
    <w:rsid w:val="00AC4A6D"/>
    <w:rsid w:val="00AE73DC"/>
    <w:rsid w:val="00B209C5"/>
    <w:rsid w:val="00B31678"/>
    <w:rsid w:val="00B3501C"/>
    <w:rsid w:val="00B76F40"/>
    <w:rsid w:val="00BA3531"/>
    <w:rsid w:val="00BC0FF5"/>
    <w:rsid w:val="00BE0D8D"/>
    <w:rsid w:val="00C07CB5"/>
    <w:rsid w:val="00C81AF0"/>
    <w:rsid w:val="00C938BC"/>
    <w:rsid w:val="00CC1E23"/>
    <w:rsid w:val="00CE7C1B"/>
    <w:rsid w:val="00D0389F"/>
    <w:rsid w:val="00D14356"/>
    <w:rsid w:val="00D30F40"/>
    <w:rsid w:val="00D65FEF"/>
    <w:rsid w:val="00D72EAC"/>
    <w:rsid w:val="00D776A4"/>
    <w:rsid w:val="00DA1EEA"/>
    <w:rsid w:val="00DC75D4"/>
    <w:rsid w:val="00DD1992"/>
    <w:rsid w:val="00DF2277"/>
    <w:rsid w:val="00DF2449"/>
    <w:rsid w:val="00E54C99"/>
    <w:rsid w:val="00EB002D"/>
    <w:rsid w:val="00EB4070"/>
    <w:rsid w:val="00ED1E67"/>
    <w:rsid w:val="00ED2836"/>
    <w:rsid w:val="00EE148B"/>
    <w:rsid w:val="00EE3413"/>
    <w:rsid w:val="00EF2BC7"/>
    <w:rsid w:val="00EF3F0D"/>
    <w:rsid w:val="00F3295C"/>
    <w:rsid w:val="00F40142"/>
    <w:rsid w:val="00F8786A"/>
    <w:rsid w:val="00FA3B91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1A0F"/>
  <w15:docId w15:val="{A4034E3E-AB75-3947-A467-EE357FCB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B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B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2BC7"/>
  </w:style>
  <w:style w:type="character" w:styleId="a5">
    <w:name w:val="page number"/>
    <w:basedOn w:val="a0"/>
    <w:uiPriority w:val="99"/>
    <w:semiHidden/>
    <w:unhideWhenUsed/>
    <w:rsid w:val="00EF2BC7"/>
  </w:style>
  <w:style w:type="paragraph" w:styleId="a6">
    <w:name w:val="List Paragraph"/>
    <w:basedOn w:val="a"/>
    <w:uiPriority w:val="34"/>
    <w:qFormat/>
    <w:rsid w:val="000A201B"/>
    <w:pPr>
      <w:spacing w:after="160" w:line="259" w:lineRule="auto"/>
      <w:ind w:left="720"/>
      <w:contextualSpacing/>
    </w:pPr>
  </w:style>
  <w:style w:type="paragraph" w:styleId="a7">
    <w:name w:val="Revision"/>
    <w:hidden/>
    <w:uiPriority w:val="99"/>
    <w:semiHidden/>
    <w:rsid w:val="00D14356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E08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08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08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08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08C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22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27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C4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achprav-nmp.r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B2E0-FA12-CC42-BD89-03E873D1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Наталия Золотовицкая</cp:lastModifiedBy>
  <cp:revision>5</cp:revision>
  <dcterms:created xsi:type="dcterms:W3CDTF">2021-04-27T14:48:00Z</dcterms:created>
  <dcterms:modified xsi:type="dcterms:W3CDTF">2021-04-29T14:02:00Z</dcterms:modified>
</cp:coreProperties>
</file>